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C9E7" w14:textId="77777777" w:rsidR="00801396" w:rsidRPr="00436602" w:rsidRDefault="00801396" w:rsidP="00801396">
      <w:pPr>
        <w:spacing w:after="0"/>
        <w:jc w:val="center"/>
        <w:rPr>
          <w:rFonts w:ascii="Aptos Display" w:hAnsi="Aptos Display"/>
          <w:b/>
          <w:sz w:val="24"/>
          <w:szCs w:val="24"/>
        </w:rPr>
      </w:pPr>
      <w:bookmarkStart w:id="0" w:name="_Hlk76129474"/>
      <w:r w:rsidRPr="00436602">
        <w:rPr>
          <w:rFonts w:ascii="Aptos Display" w:hAnsi="Aptos Display"/>
          <w:b/>
          <w:sz w:val="28"/>
          <w:szCs w:val="28"/>
        </w:rPr>
        <w:t>Regular Board of Directors Meeting</w:t>
      </w:r>
      <w:r w:rsidRPr="00436602">
        <w:rPr>
          <w:rFonts w:ascii="Aptos Display" w:hAnsi="Aptos Display"/>
          <w:b/>
          <w:sz w:val="24"/>
          <w:szCs w:val="24"/>
        </w:rPr>
        <w:t xml:space="preserve"> </w:t>
      </w:r>
    </w:p>
    <w:p w14:paraId="508D73EA" w14:textId="77777777" w:rsidR="00801396" w:rsidRPr="00436602" w:rsidRDefault="00801396" w:rsidP="00801396">
      <w:pPr>
        <w:spacing w:after="0"/>
        <w:jc w:val="center"/>
        <w:rPr>
          <w:rFonts w:ascii="Aptos Display" w:hAnsi="Aptos Display"/>
          <w:b/>
          <w:sz w:val="20"/>
          <w:szCs w:val="20"/>
        </w:rPr>
      </w:pPr>
      <w:r w:rsidRPr="00436602">
        <w:rPr>
          <w:rFonts w:ascii="Aptos Display" w:hAnsi="Aptos Display"/>
          <w:b/>
          <w:sz w:val="24"/>
          <w:szCs w:val="24"/>
        </w:rPr>
        <w:t>Umpqua Public Transportation District</w:t>
      </w:r>
    </w:p>
    <w:p w14:paraId="5DA4BF68" w14:textId="5EB1E05A" w:rsidR="00801396" w:rsidRPr="00436602" w:rsidRDefault="00801396" w:rsidP="00801396">
      <w:pPr>
        <w:spacing w:after="0"/>
        <w:jc w:val="center"/>
        <w:rPr>
          <w:rFonts w:ascii="Aptos Display" w:hAnsi="Aptos Display"/>
          <w:sz w:val="24"/>
          <w:szCs w:val="24"/>
        </w:rPr>
      </w:pPr>
      <w:r w:rsidRPr="00436602">
        <w:rPr>
          <w:rFonts w:ascii="Aptos Display" w:hAnsi="Aptos Display"/>
          <w:sz w:val="24"/>
          <w:szCs w:val="24"/>
        </w:rPr>
        <w:t xml:space="preserve">Monday, </w:t>
      </w:r>
      <w:r w:rsidR="00617E9A" w:rsidRPr="00436602">
        <w:rPr>
          <w:rFonts w:ascii="Aptos Display" w:hAnsi="Aptos Display"/>
          <w:sz w:val="24"/>
          <w:szCs w:val="24"/>
        </w:rPr>
        <w:t>January 26, 2026</w:t>
      </w:r>
      <w:r w:rsidRPr="00436602">
        <w:rPr>
          <w:rFonts w:ascii="Aptos Display" w:hAnsi="Aptos Display"/>
          <w:sz w:val="24"/>
          <w:szCs w:val="24"/>
        </w:rPr>
        <w:t>, 5:30 p.m.</w:t>
      </w:r>
    </w:p>
    <w:p w14:paraId="144FEC19" w14:textId="77777777" w:rsidR="00801396" w:rsidRPr="00436602" w:rsidRDefault="00801396" w:rsidP="00801396">
      <w:pPr>
        <w:spacing w:after="0"/>
        <w:jc w:val="center"/>
        <w:rPr>
          <w:rFonts w:ascii="Aptos Display" w:hAnsi="Aptos Display" w:cs="Calibri"/>
          <w:sz w:val="24"/>
          <w:szCs w:val="24"/>
        </w:rPr>
      </w:pPr>
      <w:r w:rsidRPr="00436602">
        <w:rPr>
          <w:rFonts w:ascii="Aptos Display" w:hAnsi="Aptos Display" w:cs="Calibri"/>
          <w:sz w:val="24"/>
          <w:szCs w:val="24"/>
        </w:rPr>
        <w:t>516 SE Jackson Street, Roseburg, OR 97470</w:t>
      </w:r>
    </w:p>
    <w:p w14:paraId="59214376" w14:textId="77777777" w:rsidR="00801396" w:rsidRPr="00436602" w:rsidRDefault="00801396" w:rsidP="00801396">
      <w:pPr>
        <w:spacing w:after="0"/>
        <w:jc w:val="center"/>
        <w:rPr>
          <w:rFonts w:ascii="Aptos Display" w:hAnsi="Aptos Display" w:cs="Calibri"/>
          <w:sz w:val="8"/>
          <w:szCs w:val="8"/>
        </w:rPr>
      </w:pPr>
    </w:p>
    <w:p w14:paraId="6C25F189" w14:textId="77777777" w:rsidR="00801396" w:rsidRPr="00436602" w:rsidRDefault="00801396" w:rsidP="00801396">
      <w:pPr>
        <w:spacing w:after="0"/>
        <w:jc w:val="center"/>
        <w:rPr>
          <w:rFonts w:ascii="Aptos Display" w:hAnsi="Aptos Display"/>
          <w:b/>
          <w:sz w:val="24"/>
          <w:szCs w:val="24"/>
        </w:rPr>
      </w:pPr>
      <w:r w:rsidRPr="00436602">
        <w:rPr>
          <w:rFonts w:ascii="Aptos Display" w:hAnsi="Aptos Display"/>
          <w:b/>
          <w:sz w:val="24"/>
          <w:szCs w:val="24"/>
        </w:rPr>
        <w:t>Meeting Minutes</w:t>
      </w:r>
    </w:p>
    <w:p w14:paraId="06B015A6" w14:textId="77777777" w:rsidR="00801396" w:rsidRPr="00436602" w:rsidRDefault="00801396" w:rsidP="00801396">
      <w:pPr>
        <w:spacing w:after="0"/>
        <w:jc w:val="center"/>
        <w:rPr>
          <w:rFonts w:ascii="Aptos Display" w:hAnsi="Aptos Display"/>
          <w:b/>
          <w:sz w:val="24"/>
          <w:szCs w:val="24"/>
        </w:rPr>
      </w:pPr>
    </w:p>
    <w:p w14:paraId="2C3B44F7" w14:textId="2E0A2310" w:rsidR="00801396" w:rsidRPr="00436602" w:rsidRDefault="00801396" w:rsidP="00801396">
      <w:pPr>
        <w:pStyle w:val="ListParagraph"/>
        <w:numPr>
          <w:ilvl w:val="0"/>
          <w:numId w:val="3"/>
        </w:numPr>
        <w:spacing w:after="0" w:line="240" w:lineRule="auto"/>
        <w:contextualSpacing w:val="0"/>
        <w:rPr>
          <w:rFonts w:ascii="Aptos Display" w:hAnsi="Aptos Display" w:cstheme="minorHAnsi"/>
          <w:b/>
        </w:rPr>
      </w:pPr>
      <w:r w:rsidRPr="00436602">
        <w:rPr>
          <w:rFonts w:ascii="Aptos Display" w:hAnsi="Aptos Display" w:cstheme="minorHAnsi"/>
          <w:b/>
        </w:rPr>
        <w:t>Call to Order 5:</w:t>
      </w:r>
      <w:r w:rsidR="000B2E60" w:rsidRPr="00436602">
        <w:rPr>
          <w:rFonts w:ascii="Aptos Display" w:hAnsi="Aptos Display" w:cstheme="minorHAnsi"/>
          <w:b/>
        </w:rPr>
        <w:t>35</w:t>
      </w:r>
      <w:r w:rsidRPr="00436602">
        <w:rPr>
          <w:rFonts w:ascii="Aptos Display" w:hAnsi="Aptos Display" w:cstheme="minorHAnsi"/>
          <w:b/>
        </w:rPr>
        <w:t xml:space="preserve"> pm</w:t>
      </w:r>
    </w:p>
    <w:p w14:paraId="78D19264" w14:textId="77777777" w:rsidR="00801396" w:rsidRPr="00436602" w:rsidRDefault="00801396" w:rsidP="00801396">
      <w:pPr>
        <w:pStyle w:val="ListParagraph"/>
        <w:spacing w:after="0" w:line="240" w:lineRule="auto"/>
        <w:ind w:left="0"/>
        <w:contextualSpacing w:val="0"/>
        <w:rPr>
          <w:rFonts w:ascii="Aptos Display" w:hAnsi="Aptos Display" w:cstheme="minorHAnsi"/>
          <w:b/>
        </w:rPr>
      </w:pPr>
    </w:p>
    <w:p w14:paraId="1AE9FE4A" w14:textId="77777777" w:rsidR="00801396" w:rsidRPr="00436602" w:rsidRDefault="00801396" w:rsidP="00801396">
      <w:pPr>
        <w:pStyle w:val="ListParagraph"/>
        <w:numPr>
          <w:ilvl w:val="0"/>
          <w:numId w:val="3"/>
        </w:numPr>
        <w:spacing w:after="0" w:line="240" w:lineRule="auto"/>
        <w:ind w:left="270" w:hanging="270"/>
        <w:contextualSpacing w:val="0"/>
        <w:rPr>
          <w:rFonts w:ascii="Aptos Display" w:hAnsi="Aptos Display" w:cstheme="minorHAnsi"/>
          <w:b/>
        </w:rPr>
      </w:pPr>
      <w:r w:rsidRPr="00436602">
        <w:rPr>
          <w:rFonts w:ascii="Aptos Display" w:hAnsi="Aptos Display" w:cstheme="minorHAnsi"/>
          <w:b/>
        </w:rPr>
        <w:t xml:space="preserve">  Roll Call</w:t>
      </w:r>
    </w:p>
    <w:p w14:paraId="1DCD2F62" w14:textId="77777777" w:rsidR="00801396" w:rsidRPr="00436602" w:rsidRDefault="00801396" w:rsidP="00801396">
      <w:pPr>
        <w:pStyle w:val="NoSpacing"/>
        <w:rPr>
          <w:rFonts w:ascii="Aptos Display" w:hAnsi="Aptos Display"/>
          <w:sz w:val="24"/>
          <w:szCs w:val="24"/>
        </w:rPr>
      </w:pPr>
    </w:p>
    <w:tbl>
      <w:tblPr>
        <w:tblStyle w:val="TableGrid"/>
        <w:tblW w:w="95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880"/>
        <w:gridCol w:w="1975"/>
        <w:gridCol w:w="2345"/>
      </w:tblGrid>
      <w:tr w:rsidR="00436602" w:rsidRPr="00436602" w14:paraId="1C259D30" w14:textId="77777777">
        <w:tc>
          <w:tcPr>
            <w:tcW w:w="2340" w:type="dxa"/>
          </w:tcPr>
          <w:p w14:paraId="639F758D" w14:textId="77777777" w:rsidR="00801396" w:rsidRPr="00436602" w:rsidRDefault="00801396">
            <w:pPr>
              <w:pStyle w:val="ListParagraph"/>
              <w:spacing w:line="240" w:lineRule="auto"/>
              <w:ind w:left="0"/>
              <w:contextualSpacing w:val="0"/>
              <w:rPr>
                <w:rFonts w:ascii="Aptos Display" w:hAnsi="Aptos Display" w:cstheme="minorHAnsi"/>
                <w:b/>
              </w:rPr>
            </w:pPr>
            <w:r w:rsidRPr="00436602">
              <w:rPr>
                <w:rFonts w:ascii="Aptos Display" w:hAnsi="Aptos Display" w:cstheme="minorHAnsi"/>
              </w:rPr>
              <w:t xml:space="preserve">Doug Mendenhall – A   </w:t>
            </w:r>
          </w:p>
        </w:tc>
        <w:tc>
          <w:tcPr>
            <w:tcW w:w="2880" w:type="dxa"/>
          </w:tcPr>
          <w:p w14:paraId="776D8FD7" w14:textId="29207033" w:rsidR="00801396" w:rsidRPr="00436602" w:rsidRDefault="00801396">
            <w:pPr>
              <w:pStyle w:val="ListParagraph"/>
              <w:spacing w:line="240" w:lineRule="auto"/>
              <w:ind w:left="0"/>
              <w:contextualSpacing w:val="0"/>
              <w:rPr>
                <w:rFonts w:ascii="Aptos Display" w:hAnsi="Aptos Display" w:cstheme="minorHAnsi"/>
                <w:b/>
              </w:rPr>
            </w:pPr>
            <w:r w:rsidRPr="00436602">
              <w:rPr>
                <w:rFonts w:ascii="Aptos Display" w:hAnsi="Aptos Display" w:cstheme="minorHAnsi"/>
              </w:rPr>
              <w:t xml:space="preserve">Michaela Hammerson – </w:t>
            </w:r>
            <w:r w:rsidR="00617E9A" w:rsidRPr="00436602">
              <w:rPr>
                <w:rFonts w:ascii="Aptos Display" w:hAnsi="Aptos Display" w:cstheme="minorHAnsi"/>
              </w:rPr>
              <w:t>P</w:t>
            </w:r>
          </w:p>
        </w:tc>
        <w:tc>
          <w:tcPr>
            <w:tcW w:w="1975" w:type="dxa"/>
          </w:tcPr>
          <w:p w14:paraId="41342158" w14:textId="62263098" w:rsidR="00801396" w:rsidRPr="00436602" w:rsidRDefault="00801396">
            <w:pPr>
              <w:pStyle w:val="ListParagraph"/>
              <w:spacing w:line="240" w:lineRule="auto"/>
              <w:ind w:left="0"/>
              <w:contextualSpacing w:val="0"/>
              <w:rPr>
                <w:rFonts w:ascii="Aptos Display" w:hAnsi="Aptos Display" w:cstheme="minorHAnsi"/>
                <w:b/>
              </w:rPr>
            </w:pPr>
            <w:r w:rsidRPr="00436602">
              <w:rPr>
                <w:rFonts w:ascii="Aptos Display" w:hAnsi="Aptos Display" w:cstheme="minorHAnsi"/>
              </w:rPr>
              <w:t xml:space="preserve">Jeana Beam – </w:t>
            </w:r>
            <w:r w:rsidR="00617E9A" w:rsidRPr="00436602">
              <w:rPr>
                <w:rFonts w:ascii="Aptos Display" w:hAnsi="Aptos Display" w:cstheme="minorHAnsi"/>
              </w:rPr>
              <w:t>A</w:t>
            </w:r>
          </w:p>
        </w:tc>
        <w:tc>
          <w:tcPr>
            <w:tcW w:w="2345" w:type="dxa"/>
          </w:tcPr>
          <w:p w14:paraId="07EFF8BA" w14:textId="77777777" w:rsidR="00801396" w:rsidRPr="00436602" w:rsidRDefault="00801396">
            <w:pPr>
              <w:pStyle w:val="ListParagraph"/>
              <w:spacing w:line="240" w:lineRule="auto"/>
              <w:ind w:left="0"/>
              <w:contextualSpacing w:val="0"/>
              <w:rPr>
                <w:rFonts w:ascii="Aptos Display" w:hAnsi="Aptos Display" w:cstheme="minorHAnsi"/>
                <w:bCs/>
              </w:rPr>
            </w:pPr>
            <w:r w:rsidRPr="00436602">
              <w:rPr>
                <w:rFonts w:ascii="Aptos Display" w:hAnsi="Aptos Display" w:cstheme="minorHAnsi"/>
                <w:bCs/>
              </w:rPr>
              <w:t>Natasha Atkinson - P</w:t>
            </w:r>
          </w:p>
        </w:tc>
      </w:tr>
      <w:tr w:rsidR="00436602" w:rsidRPr="00436602" w14:paraId="1219C593" w14:textId="77777777">
        <w:tc>
          <w:tcPr>
            <w:tcW w:w="2340" w:type="dxa"/>
          </w:tcPr>
          <w:p w14:paraId="6A0BF4F4" w14:textId="4841FDC3" w:rsidR="00801396" w:rsidRPr="00436602" w:rsidRDefault="00801396">
            <w:pPr>
              <w:pStyle w:val="ListParagraph"/>
              <w:spacing w:line="240" w:lineRule="auto"/>
              <w:ind w:left="0"/>
              <w:contextualSpacing w:val="0"/>
              <w:rPr>
                <w:rFonts w:ascii="Aptos Display" w:hAnsi="Aptos Display" w:cstheme="minorHAnsi"/>
                <w:b/>
              </w:rPr>
            </w:pPr>
            <w:r w:rsidRPr="00436602">
              <w:rPr>
                <w:rFonts w:ascii="Aptos Display" w:hAnsi="Aptos Display" w:cstheme="minorHAnsi"/>
              </w:rPr>
              <w:t>Gregg Kennerly - P</w:t>
            </w:r>
          </w:p>
        </w:tc>
        <w:tc>
          <w:tcPr>
            <w:tcW w:w="2880" w:type="dxa"/>
          </w:tcPr>
          <w:p w14:paraId="67C12F85" w14:textId="77777777" w:rsidR="00801396" w:rsidRPr="00436602" w:rsidRDefault="00801396">
            <w:pPr>
              <w:pStyle w:val="ListParagraph"/>
              <w:spacing w:line="240" w:lineRule="auto"/>
              <w:ind w:left="0"/>
              <w:contextualSpacing w:val="0"/>
              <w:rPr>
                <w:rFonts w:ascii="Aptos Display" w:hAnsi="Aptos Display" w:cstheme="minorHAnsi"/>
                <w:b/>
              </w:rPr>
            </w:pPr>
            <w:r w:rsidRPr="00436602">
              <w:rPr>
                <w:rFonts w:ascii="Aptos Display" w:hAnsi="Aptos Display" w:cstheme="minorHAnsi"/>
              </w:rPr>
              <w:t>Bill Hagedorn - P</w:t>
            </w:r>
          </w:p>
        </w:tc>
        <w:tc>
          <w:tcPr>
            <w:tcW w:w="1975" w:type="dxa"/>
          </w:tcPr>
          <w:p w14:paraId="7948FD52" w14:textId="77777777" w:rsidR="00801396" w:rsidRPr="00436602" w:rsidRDefault="00801396">
            <w:pPr>
              <w:pStyle w:val="ListParagraph"/>
              <w:spacing w:line="240" w:lineRule="auto"/>
              <w:ind w:left="0"/>
              <w:contextualSpacing w:val="0"/>
              <w:rPr>
                <w:rFonts w:ascii="Aptos Display" w:hAnsi="Aptos Display" w:cstheme="minorHAnsi"/>
                <w:b/>
              </w:rPr>
            </w:pPr>
            <w:r w:rsidRPr="00436602">
              <w:rPr>
                <w:rFonts w:ascii="Aptos Display" w:hAnsi="Aptos Display" w:cstheme="minorHAnsi"/>
              </w:rPr>
              <w:t>Phil Morton - P</w:t>
            </w:r>
          </w:p>
        </w:tc>
        <w:tc>
          <w:tcPr>
            <w:tcW w:w="2345" w:type="dxa"/>
          </w:tcPr>
          <w:p w14:paraId="002B243C" w14:textId="77777777" w:rsidR="00801396" w:rsidRPr="00436602" w:rsidRDefault="00801396">
            <w:pPr>
              <w:pStyle w:val="ListParagraph"/>
              <w:spacing w:line="240" w:lineRule="auto"/>
              <w:ind w:left="0"/>
              <w:contextualSpacing w:val="0"/>
              <w:rPr>
                <w:rFonts w:ascii="Aptos Display" w:hAnsi="Aptos Display" w:cstheme="minorHAnsi"/>
                <w:b/>
              </w:rPr>
            </w:pPr>
          </w:p>
        </w:tc>
      </w:tr>
    </w:tbl>
    <w:p w14:paraId="01BD5F97" w14:textId="77777777" w:rsidR="00801396" w:rsidRPr="00436602" w:rsidRDefault="00801396" w:rsidP="00801396">
      <w:pPr>
        <w:pStyle w:val="NoSpacing"/>
        <w:rPr>
          <w:rFonts w:ascii="Aptos Display" w:hAnsi="Aptos Display"/>
          <w:sz w:val="24"/>
          <w:szCs w:val="24"/>
        </w:rPr>
      </w:pPr>
      <w:r w:rsidRPr="00436602">
        <w:rPr>
          <w:rFonts w:ascii="Aptos Display" w:hAnsi="Aptos Display"/>
          <w:sz w:val="24"/>
          <w:szCs w:val="24"/>
        </w:rPr>
        <w:tab/>
      </w:r>
    </w:p>
    <w:p w14:paraId="5908D4C4" w14:textId="77777777" w:rsidR="00801396" w:rsidRPr="00436602" w:rsidRDefault="00801396" w:rsidP="00801396">
      <w:pPr>
        <w:pStyle w:val="ListParagraph"/>
        <w:numPr>
          <w:ilvl w:val="0"/>
          <w:numId w:val="2"/>
        </w:numPr>
        <w:spacing w:after="0" w:line="240" w:lineRule="auto"/>
        <w:contextualSpacing w:val="0"/>
        <w:rPr>
          <w:rFonts w:ascii="Aptos Display" w:hAnsi="Aptos Display" w:cstheme="minorHAnsi"/>
          <w:b/>
        </w:rPr>
      </w:pPr>
      <w:r w:rsidRPr="00436602">
        <w:rPr>
          <w:rFonts w:ascii="Aptos Display" w:hAnsi="Aptos Display" w:cstheme="minorHAnsi"/>
          <w:b/>
        </w:rPr>
        <w:t xml:space="preserve">Pledge of Allegiance </w:t>
      </w:r>
      <w:r w:rsidRPr="00436602">
        <w:rPr>
          <w:rFonts w:ascii="Aptos Display" w:hAnsi="Aptos Display" w:cstheme="minorHAnsi"/>
          <w:bCs/>
        </w:rPr>
        <w:t xml:space="preserve">was recited. </w:t>
      </w:r>
    </w:p>
    <w:p w14:paraId="44A507D8" w14:textId="77777777" w:rsidR="00801396" w:rsidRPr="00436602" w:rsidRDefault="00801396" w:rsidP="00923E8C">
      <w:pPr>
        <w:pStyle w:val="NoSpacing"/>
        <w:rPr>
          <w:rFonts w:ascii="Aptos Display" w:hAnsi="Aptos Display"/>
          <w:sz w:val="24"/>
          <w:szCs w:val="24"/>
        </w:rPr>
      </w:pPr>
    </w:p>
    <w:p w14:paraId="553ECBE1" w14:textId="2C33464A" w:rsidR="00801396" w:rsidRPr="00436602" w:rsidRDefault="00801396" w:rsidP="00801396">
      <w:pPr>
        <w:pStyle w:val="Default"/>
        <w:numPr>
          <w:ilvl w:val="0"/>
          <w:numId w:val="2"/>
        </w:numPr>
        <w:rPr>
          <w:rFonts w:ascii="Aptos Display" w:hAnsi="Aptos Display" w:cstheme="minorHAnsi"/>
          <w:bCs/>
          <w:color w:val="auto"/>
        </w:rPr>
      </w:pPr>
      <w:r w:rsidRPr="00436602">
        <w:rPr>
          <w:rFonts w:ascii="Aptos Display" w:hAnsi="Aptos Display" w:cstheme="minorHAnsi"/>
          <w:b/>
          <w:color w:val="auto"/>
        </w:rPr>
        <w:t>Consent Agenda</w:t>
      </w:r>
    </w:p>
    <w:p w14:paraId="65204D94" w14:textId="0166B806" w:rsidR="00801396" w:rsidRPr="00436602" w:rsidRDefault="00801396" w:rsidP="00801396">
      <w:pPr>
        <w:pStyle w:val="Default"/>
        <w:ind w:left="360"/>
        <w:rPr>
          <w:rFonts w:ascii="Aptos Display" w:hAnsi="Aptos Display" w:cstheme="minorHAnsi"/>
          <w:b/>
          <w:color w:val="auto"/>
        </w:rPr>
      </w:pPr>
      <w:r w:rsidRPr="00436602">
        <w:rPr>
          <w:rFonts w:ascii="Aptos Display" w:hAnsi="Aptos Display" w:cstheme="minorHAnsi"/>
          <w:b/>
          <w:color w:val="auto"/>
        </w:rPr>
        <w:t xml:space="preserve">4.1 </w:t>
      </w:r>
      <w:r w:rsidR="000B2E60" w:rsidRPr="00436602">
        <w:rPr>
          <w:rFonts w:ascii="Aptos Display" w:hAnsi="Aptos Display" w:cstheme="minorHAnsi"/>
          <w:b/>
          <w:color w:val="auto"/>
        </w:rPr>
        <w:t>December 15</w:t>
      </w:r>
      <w:r w:rsidRPr="00436602">
        <w:rPr>
          <w:rFonts w:ascii="Aptos Display" w:hAnsi="Aptos Display" w:cstheme="minorHAnsi"/>
          <w:b/>
          <w:color w:val="auto"/>
        </w:rPr>
        <w:t>,</w:t>
      </w:r>
      <w:r w:rsidR="000B2E60" w:rsidRPr="00436602">
        <w:rPr>
          <w:rFonts w:ascii="Aptos Display" w:hAnsi="Aptos Display" w:cstheme="minorHAnsi"/>
          <w:b/>
          <w:color w:val="auto"/>
        </w:rPr>
        <w:t xml:space="preserve"> 2025,</w:t>
      </w:r>
      <w:r w:rsidRPr="00436602">
        <w:rPr>
          <w:rFonts w:ascii="Aptos Display" w:hAnsi="Aptos Display" w:cstheme="minorHAnsi"/>
          <w:b/>
          <w:color w:val="auto"/>
        </w:rPr>
        <w:t xml:space="preserve"> Regular Board Meeting Minutes were accepted without change. </w:t>
      </w:r>
    </w:p>
    <w:p w14:paraId="234D149D" w14:textId="77777777" w:rsidR="00801396" w:rsidRPr="00436602" w:rsidRDefault="00801396" w:rsidP="00801396">
      <w:pPr>
        <w:pStyle w:val="Default"/>
        <w:ind w:left="360"/>
        <w:rPr>
          <w:rFonts w:ascii="Aptos Display" w:hAnsi="Aptos Display" w:cstheme="minorHAnsi"/>
          <w:bCs/>
          <w:color w:val="auto"/>
        </w:rPr>
      </w:pPr>
    </w:p>
    <w:p w14:paraId="5F1C8973" w14:textId="4DCD8FDC" w:rsidR="00801396" w:rsidRPr="00436602" w:rsidRDefault="00801396" w:rsidP="00801396">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 </w:t>
      </w:r>
      <w:r w:rsidR="000B2E60" w:rsidRPr="00436602">
        <w:rPr>
          <w:rFonts w:ascii="Aptos Display" w:hAnsi="Aptos Display"/>
          <w:bCs/>
          <w:color w:val="auto"/>
        </w:rPr>
        <w:t>December 15, 2025</w:t>
      </w:r>
      <w:r w:rsidRPr="00436602">
        <w:rPr>
          <w:rFonts w:ascii="Aptos Display" w:hAnsi="Aptos Display"/>
          <w:bCs/>
          <w:color w:val="auto"/>
        </w:rPr>
        <w:t>, Regular Board Meeting Minutes made by Director</w:t>
      </w:r>
      <w:r w:rsidRPr="00436602">
        <w:rPr>
          <w:rFonts w:ascii="Aptos Display" w:hAnsi="Aptos Display" w:cstheme="minorHAnsi"/>
          <w:color w:val="auto"/>
        </w:rPr>
        <w:t xml:space="preserve"> Phil Morton</w:t>
      </w:r>
      <w:r w:rsidRPr="00436602">
        <w:rPr>
          <w:rFonts w:ascii="Aptos Display" w:hAnsi="Aptos Display"/>
          <w:bCs/>
          <w:color w:val="auto"/>
        </w:rPr>
        <w:t xml:space="preserve">. Second by Director </w:t>
      </w:r>
      <w:r w:rsidR="00F23735" w:rsidRPr="00436602">
        <w:rPr>
          <w:rFonts w:ascii="Aptos Display" w:hAnsi="Aptos Display"/>
          <w:bCs/>
          <w:color w:val="auto"/>
        </w:rPr>
        <w:t>Bill Hagedorn</w:t>
      </w:r>
      <w:r w:rsidRPr="00436602">
        <w:rPr>
          <w:rFonts w:ascii="Aptos Display" w:hAnsi="Aptos Display"/>
          <w:bCs/>
          <w:color w:val="auto"/>
        </w:rPr>
        <w:t xml:space="preserve">. </w:t>
      </w:r>
      <w:r w:rsidRPr="00436602">
        <w:rPr>
          <w:rFonts w:ascii="Aptos Display" w:hAnsi="Aptos Display"/>
          <w:b/>
          <w:color w:val="auto"/>
        </w:rPr>
        <w:t xml:space="preserve">Motion passed with </w:t>
      </w:r>
      <w:r w:rsidR="004F19A6" w:rsidRPr="00436602">
        <w:rPr>
          <w:rFonts w:ascii="Aptos Display" w:hAnsi="Aptos Display"/>
          <w:b/>
          <w:color w:val="auto"/>
        </w:rPr>
        <w:t>4</w:t>
      </w:r>
      <w:r w:rsidRPr="00436602">
        <w:rPr>
          <w:rFonts w:ascii="Aptos Display" w:hAnsi="Aptos Display"/>
          <w:b/>
          <w:color w:val="auto"/>
        </w:rPr>
        <w:t xml:space="preserve"> “Yes”</w:t>
      </w:r>
      <w:r w:rsidR="004F19A6" w:rsidRPr="00436602">
        <w:rPr>
          <w:rFonts w:ascii="Aptos Display" w:hAnsi="Aptos Display"/>
          <w:b/>
          <w:color w:val="auto"/>
        </w:rPr>
        <w:t xml:space="preserve"> and 3 “Absent”</w:t>
      </w:r>
      <w:r w:rsidRPr="00436602">
        <w:rPr>
          <w:rFonts w:ascii="Aptos Display" w:hAnsi="Aptos Display"/>
          <w:b/>
          <w:color w:val="auto"/>
        </w:rPr>
        <w:t>.</w:t>
      </w:r>
      <w:r w:rsidRPr="00436602">
        <w:rPr>
          <w:rFonts w:ascii="Aptos Display" w:hAnsi="Aptos Display" w:cstheme="minorHAnsi"/>
          <w:bCs/>
          <w:color w:val="auto"/>
        </w:rPr>
        <w:t xml:space="preserve"> </w:t>
      </w:r>
    </w:p>
    <w:p w14:paraId="55A1DC0F" w14:textId="77777777" w:rsidR="004F19A6" w:rsidRPr="00436602" w:rsidRDefault="004F19A6" w:rsidP="00801396">
      <w:pPr>
        <w:pStyle w:val="Default"/>
        <w:ind w:left="360"/>
        <w:rPr>
          <w:rFonts w:ascii="Aptos Display" w:hAnsi="Aptos Display" w:cstheme="minorHAnsi"/>
          <w:bCs/>
          <w:color w:val="auto"/>
        </w:rPr>
      </w:pPr>
    </w:p>
    <w:p w14:paraId="4C2F4B7E" w14:textId="4126AD7C" w:rsidR="004F19A6" w:rsidRPr="00436602" w:rsidRDefault="004F19A6" w:rsidP="004F19A6">
      <w:pPr>
        <w:pStyle w:val="Default"/>
        <w:ind w:left="360"/>
        <w:rPr>
          <w:rFonts w:ascii="Aptos Display" w:hAnsi="Aptos Display" w:cstheme="minorHAnsi"/>
          <w:b/>
          <w:color w:val="auto"/>
        </w:rPr>
      </w:pPr>
      <w:r w:rsidRPr="00436602">
        <w:rPr>
          <w:rFonts w:ascii="Aptos Display" w:hAnsi="Aptos Display" w:cstheme="minorHAnsi"/>
          <w:b/>
          <w:color w:val="auto"/>
        </w:rPr>
        <w:t>4.2 December 2025 Preventative Maintenance Report w</w:t>
      </w:r>
      <w:r w:rsidR="006F1535" w:rsidRPr="00436602">
        <w:rPr>
          <w:rFonts w:ascii="Aptos Display" w:hAnsi="Aptos Display" w:cstheme="minorHAnsi"/>
          <w:b/>
          <w:color w:val="auto"/>
        </w:rPr>
        <w:t>as</w:t>
      </w:r>
      <w:r w:rsidRPr="00436602">
        <w:rPr>
          <w:rFonts w:ascii="Aptos Display" w:hAnsi="Aptos Display" w:cstheme="minorHAnsi"/>
          <w:b/>
          <w:color w:val="auto"/>
        </w:rPr>
        <w:t xml:space="preserve"> accepted without change. </w:t>
      </w:r>
    </w:p>
    <w:p w14:paraId="4D700A0C" w14:textId="77777777" w:rsidR="004F19A6" w:rsidRPr="00436602" w:rsidRDefault="004F19A6" w:rsidP="004F19A6">
      <w:pPr>
        <w:pStyle w:val="Default"/>
        <w:ind w:left="360"/>
        <w:rPr>
          <w:rFonts w:ascii="Aptos Display" w:hAnsi="Aptos Display" w:cstheme="minorHAnsi"/>
          <w:bCs/>
          <w:color w:val="auto"/>
        </w:rPr>
      </w:pPr>
    </w:p>
    <w:p w14:paraId="7DE9A27B" w14:textId="3F73672C" w:rsidR="004F19A6" w:rsidRPr="00436602" w:rsidRDefault="004F19A6" w:rsidP="00C041B9">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 </w:t>
      </w:r>
      <w:r w:rsidR="006F1535" w:rsidRPr="00436602">
        <w:rPr>
          <w:rFonts w:ascii="Aptos Display" w:hAnsi="Aptos Display"/>
          <w:bCs/>
          <w:color w:val="auto"/>
        </w:rPr>
        <w:t>2025 Preventative Maintenance Report</w:t>
      </w:r>
      <w:r w:rsidRPr="00436602">
        <w:rPr>
          <w:rFonts w:ascii="Aptos Display" w:hAnsi="Aptos Display"/>
          <w:bCs/>
          <w:color w:val="auto"/>
        </w:rPr>
        <w:t xml:space="preserve"> made by Director</w:t>
      </w:r>
      <w:r w:rsidRPr="00436602">
        <w:rPr>
          <w:rFonts w:ascii="Aptos Display" w:hAnsi="Aptos Display" w:cstheme="minorHAnsi"/>
          <w:color w:val="auto"/>
        </w:rPr>
        <w:t xml:space="preserve"> </w:t>
      </w:r>
      <w:r w:rsidR="00A206A2" w:rsidRPr="00436602">
        <w:rPr>
          <w:rFonts w:ascii="Aptos Display" w:hAnsi="Aptos Display" w:cstheme="minorHAnsi"/>
          <w:color w:val="auto"/>
        </w:rPr>
        <w:t>Bill Hagedorn</w:t>
      </w:r>
      <w:r w:rsidRPr="00436602">
        <w:rPr>
          <w:rFonts w:ascii="Aptos Display" w:hAnsi="Aptos Display"/>
          <w:bCs/>
          <w:color w:val="auto"/>
        </w:rPr>
        <w:t xml:space="preserve">. Second by Director </w:t>
      </w:r>
      <w:r w:rsidR="006F1535" w:rsidRPr="00436602">
        <w:rPr>
          <w:rFonts w:ascii="Aptos Display" w:hAnsi="Aptos Display"/>
          <w:bCs/>
          <w:color w:val="auto"/>
        </w:rPr>
        <w:t>Gregg Kennerly</w:t>
      </w:r>
      <w:r w:rsidRPr="00436602">
        <w:rPr>
          <w:rFonts w:ascii="Aptos Display" w:hAnsi="Aptos Display"/>
          <w:bCs/>
          <w:color w:val="auto"/>
        </w:rPr>
        <w:t xml:space="preserve">. </w:t>
      </w:r>
      <w:r w:rsidRPr="00436602">
        <w:rPr>
          <w:rFonts w:ascii="Aptos Display" w:hAnsi="Aptos Display"/>
          <w:b/>
          <w:color w:val="auto"/>
        </w:rPr>
        <w:t>Motion passed with 4 “Yes” and 3 “Absent”.</w:t>
      </w:r>
      <w:r w:rsidRPr="00436602">
        <w:rPr>
          <w:rFonts w:ascii="Aptos Display" w:hAnsi="Aptos Display" w:cstheme="minorHAnsi"/>
          <w:bCs/>
          <w:color w:val="auto"/>
        </w:rPr>
        <w:t xml:space="preserve"> </w:t>
      </w:r>
    </w:p>
    <w:bookmarkEnd w:id="0"/>
    <w:p w14:paraId="648610E8" w14:textId="77777777" w:rsidR="00801396" w:rsidRPr="00436602" w:rsidRDefault="00801396" w:rsidP="00416072">
      <w:pPr>
        <w:pStyle w:val="NoSpacing"/>
        <w:rPr>
          <w:rFonts w:ascii="Aptos Display" w:hAnsi="Aptos Display"/>
          <w:sz w:val="24"/>
          <w:szCs w:val="24"/>
        </w:rPr>
      </w:pPr>
    </w:p>
    <w:p w14:paraId="0643843A" w14:textId="421B2A9E" w:rsidR="00801396" w:rsidRPr="00436602" w:rsidRDefault="00416072" w:rsidP="00801396">
      <w:pPr>
        <w:pStyle w:val="NoSpacing"/>
        <w:numPr>
          <w:ilvl w:val="0"/>
          <w:numId w:val="2"/>
        </w:numPr>
        <w:rPr>
          <w:rFonts w:ascii="Aptos Display" w:hAnsi="Aptos Display"/>
          <w:sz w:val="24"/>
          <w:szCs w:val="24"/>
        </w:rPr>
      </w:pPr>
      <w:r w:rsidRPr="00436602">
        <w:rPr>
          <w:rFonts w:ascii="Aptos Display" w:hAnsi="Aptos Display"/>
          <w:b/>
          <w:bCs/>
          <w:sz w:val="24"/>
          <w:szCs w:val="24"/>
        </w:rPr>
        <w:t>ODOT Update</w:t>
      </w:r>
    </w:p>
    <w:p w14:paraId="6C4B6515" w14:textId="77777777" w:rsidR="00243737" w:rsidRPr="00436602" w:rsidRDefault="00243737" w:rsidP="000C5F3D">
      <w:pPr>
        <w:pStyle w:val="NoSpacing"/>
        <w:ind w:left="360"/>
        <w:rPr>
          <w:rFonts w:ascii="Aptos Display" w:hAnsi="Aptos Display"/>
          <w:sz w:val="24"/>
          <w:szCs w:val="24"/>
        </w:rPr>
      </w:pPr>
      <w:r w:rsidRPr="00436602">
        <w:rPr>
          <w:rFonts w:ascii="Aptos Display" w:hAnsi="Aptos Display"/>
          <w:sz w:val="24"/>
          <w:szCs w:val="24"/>
        </w:rPr>
        <w:t>Jennifer Boardman provided an update on upcoming legislative, funding, and training activities. She noted that the legislative session is scheduled to begin on February 2 and expressed optimism that decisions would be reached on several outstanding issues.</w:t>
      </w:r>
    </w:p>
    <w:p w14:paraId="0AA08638" w14:textId="77777777" w:rsidR="000C5F3D" w:rsidRPr="00436602" w:rsidRDefault="000C5F3D" w:rsidP="000C5F3D">
      <w:pPr>
        <w:pStyle w:val="NoSpacing"/>
        <w:ind w:left="360"/>
        <w:rPr>
          <w:rFonts w:ascii="Aptos Display" w:hAnsi="Aptos Display"/>
          <w:sz w:val="24"/>
          <w:szCs w:val="24"/>
        </w:rPr>
      </w:pPr>
    </w:p>
    <w:p w14:paraId="2371D9E8" w14:textId="6FAC5EAB" w:rsidR="00243737" w:rsidRPr="00436602" w:rsidRDefault="00243737" w:rsidP="000C5F3D">
      <w:pPr>
        <w:pStyle w:val="NoSpacing"/>
        <w:ind w:left="360"/>
        <w:rPr>
          <w:rFonts w:ascii="Aptos Display" w:hAnsi="Aptos Display"/>
          <w:sz w:val="24"/>
          <w:szCs w:val="24"/>
        </w:rPr>
      </w:pPr>
      <w:r w:rsidRPr="00436602">
        <w:rPr>
          <w:rFonts w:ascii="Aptos Display" w:hAnsi="Aptos Display"/>
          <w:sz w:val="24"/>
          <w:szCs w:val="24"/>
        </w:rPr>
        <w:t>Ms. Boardman reported that information regarding upcoming training opportunities has been shared with staff. She also advised that several calls for projects are expected over the next approximately nine months, presenting potential funding opportunities. She indicated that staff, including Sher</w:t>
      </w:r>
      <w:r w:rsidR="00BA565C" w:rsidRPr="00436602">
        <w:rPr>
          <w:rFonts w:ascii="Aptos Display" w:hAnsi="Aptos Display"/>
          <w:sz w:val="24"/>
          <w:szCs w:val="24"/>
        </w:rPr>
        <w:t>i</w:t>
      </w:r>
      <w:r w:rsidRPr="00436602">
        <w:rPr>
          <w:rFonts w:ascii="Aptos Display" w:hAnsi="Aptos Display"/>
          <w:sz w:val="24"/>
          <w:szCs w:val="24"/>
        </w:rPr>
        <w:t>, would bring these opportunities forward as appropriate. One of these funding programs includes STIF, which will require meetings of the STIF</w:t>
      </w:r>
      <w:r w:rsidR="0044426F" w:rsidRPr="00436602">
        <w:rPr>
          <w:rFonts w:ascii="Aptos Display" w:hAnsi="Aptos Display"/>
          <w:sz w:val="24"/>
          <w:szCs w:val="24"/>
        </w:rPr>
        <w:t xml:space="preserve">/STAC </w:t>
      </w:r>
      <w:r w:rsidRPr="00436602">
        <w:rPr>
          <w:rFonts w:ascii="Aptos Display" w:hAnsi="Aptos Display"/>
          <w:sz w:val="24"/>
          <w:szCs w:val="24"/>
        </w:rPr>
        <w:t>Advisory Committee to advance funding recommendations.</w:t>
      </w:r>
    </w:p>
    <w:p w14:paraId="6B811511" w14:textId="77777777" w:rsidR="000C5F3D" w:rsidRPr="00436602" w:rsidRDefault="000C5F3D" w:rsidP="000C5F3D">
      <w:pPr>
        <w:pStyle w:val="NoSpacing"/>
        <w:ind w:left="360"/>
        <w:rPr>
          <w:rFonts w:ascii="Aptos Display" w:hAnsi="Aptos Display"/>
          <w:sz w:val="24"/>
          <w:szCs w:val="24"/>
        </w:rPr>
      </w:pPr>
    </w:p>
    <w:p w14:paraId="61C155BF" w14:textId="77777777" w:rsidR="00243737" w:rsidRPr="00436602" w:rsidRDefault="00243737" w:rsidP="000C5F3D">
      <w:pPr>
        <w:pStyle w:val="NoSpacing"/>
        <w:ind w:left="360"/>
        <w:rPr>
          <w:rFonts w:ascii="Aptos Display" w:hAnsi="Aptos Display"/>
          <w:sz w:val="24"/>
          <w:szCs w:val="24"/>
        </w:rPr>
      </w:pPr>
      <w:r w:rsidRPr="00436602">
        <w:rPr>
          <w:rFonts w:ascii="Aptos Display" w:hAnsi="Aptos Display"/>
          <w:sz w:val="24"/>
          <w:szCs w:val="24"/>
        </w:rPr>
        <w:t xml:space="preserve">Ms. Boardman further reported that new staff members have joined the organization to replace departing personnel. One new staff member will focus on intercity bus network </w:t>
      </w:r>
      <w:r w:rsidRPr="00436602">
        <w:rPr>
          <w:rFonts w:ascii="Aptos Display" w:hAnsi="Aptos Display"/>
          <w:sz w:val="24"/>
          <w:szCs w:val="24"/>
        </w:rPr>
        <w:lastRenderedPageBreak/>
        <w:t>efforts. In connection with this work, Josephine County will be conducting an intercity bus study along the I-5 corridor to assess transit needs, with work anticipated to begin in June. The study is expected to evaluate potential routes between Medford and Roseburg, as well as Medford and Eugene. UPTD will be invited to participate, and public input will be sought as part of the process.</w:t>
      </w:r>
    </w:p>
    <w:p w14:paraId="1B97F444" w14:textId="77777777" w:rsidR="000C5F3D" w:rsidRPr="00436602" w:rsidRDefault="000C5F3D" w:rsidP="000C5F3D">
      <w:pPr>
        <w:pStyle w:val="NoSpacing"/>
        <w:ind w:left="360"/>
        <w:rPr>
          <w:rFonts w:ascii="Aptos Display" w:hAnsi="Aptos Display"/>
          <w:sz w:val="24"/>
          <w:szCs w:val="24"/>
        </w:rPr>
      </w:pPr>
    </w:p>
    <w:p w14:paraId="510370A1" w14:textId="77777777" w:rsidR="00243737" w:rsidRPr="00436602" w:rsidRDefault="00243737" w:rsidP="000C5F3D">
      <w:pPr>
        <w:pStyle w:val="NoSpacing"/>
        <w:ind w:left="360"/>
        <w:rPr>
          <w:rFonts w:ascii="Aptos Display" w:hAnsi="Aptos Display"/>
          <w:sz w:val="24"/>
          <w:szCs w:val="24"/>
        </w:rPr>
      </w:pPr>
      <w:r w:rsidRPr="00436602">
        <w:rPr>
          <w:rFonts w:ascii="Aptos Display" w:hAnsi="Aptos Display"/>
          <w:sz w:val="24"/>
          <w:szCs w:val="24"/>
        </w:rPr>
        <w:t>Ms. Boardman also noted that the CTAA conference is expected to take place in early June, with location details to be confirmed and shared at the next meeting. In addition, she highlighted upcoming transit leadership training opportunities, which she previously discussed with Sheri and Andre. Scholarships are available for many of these training opportunities.</w:t>
      </w:r>
    </w:p>
    <w:p w14:paraId="3E41B7CA" w14:textId="77777777" w:rsidR="000C5F3D" w:rsidRPr="00436602" w:rsidRDefault="000C5F3D" w:rsidP="000C5F3D">
      <w:pPr>
        <w:pStyle w:val="NoSpacing"/>
        <w:ind w:left="360"/>
        <w:rPr>
          <w:rFonts w:ascii="Aptos Display" w:hAnsi="Aptos Display"/>
          <w:sz w:val="24"/>
          <w:szCs w:val="24"/>
        </w:rPr>
      </w:pPr>
    </w:p>
    <w:p w14:paraId="0C04AE14" w14:textId="0F2874A5" w:rsidR="00243737" w:rsidRPr="00436602" w:rsidRDefault="00243737" w:rsidP="000C5F3D">
      <w:pPr>
        <w:pStyle w:val="NoSpacing"/>
        <w:ind w:left="360"/>
        <w:rPr>
          <w:rFonts w:ascii="Aptos Display" w:hAnsi="Aptos Display"/>
          <w:sz w:val="24"/>
          <w:szCs w:val="24"/>
        </w:rPr>
      </w:pPr>
      <w:r w:rsidRPr="00436602">
        <w:rPr>
          <w:rFonts w:ascii="Aptos Display" w:hAnsi="Aptos Display"/>
          <w:sz w:val="24"/>
          <w:szCs w:val="24"/>
        </w:rPr>
        <w:t xml:space="preserve">Lastly, Ms. Boardman provided an update on compliance reporting, noting that there are a limited number of remaining reporting months. Certain items require information to be provided by </w:t>
      </w:r>
      <w:r w:rsidR="00F61BE1" w:rsidRPr="00436602">
        <w:rPr>
          <w:rFonts w:ascii="Aptos Display" w:hAnsi="Aptos Display"/>
          <w:sz w:val="24"/>
          <w:szCs w:val="24"/>
        </w:rPr>
        <w:t xml:space="preserve">UPTD </w:t>
      </w:r>
      <w:r w:rsidRPr="00436602">
        <w:rPr>
          <w:rFonts w:ascii="Aptos Display" w:hAnsi="Aptos Display"/>
          <w:sz w:val="24"/>
          <w:szCs w:val="24"/>
        </w:rPr>
        <w:t>staff within a 180-day timeframe, with the process approaching the 60-day mark. She expressed hope that the compliance report would be closed out in the coming months.</w:t>
      </w:r>
    </w:p>
    <w:p w14:paraId="6BDBCE0E" w14:textId="77777777" w:rsidR="00CF4803" w:rsidRPr="00436602" w:rsidRDefault="00CF4803" w:rsidP="000C5F3D">
      <w:pPr>
        <w:pStyle w:val="NoSpacing"/>
        <w:ind w:left="360"/>
        <w:rPr>
          <w:rFonts w:ascii="Aptos Display" w:hAnsi="Aptos Display"/>
          <w:sz w:val="24"/>
          <w:szCs w:val="24"/>
        </w:rPr>
      </w:pPr>
    </w:p>
    <w:p w14:paraId="2A96E3B9" w14:textId="77777777" w:rsidR="00243737" w:rsidRPr="00436602" w:rsidRDefault="00243737" w:rsidP="000C5F3D">
      <w:pPr>
        <w:pStyle w:val="NoSpacing"/>
        <w:ind w:left="360"/>
        <w:rPr>
          <w:rFonts w:ascii="Aptos Display" w:hAnsi="Aptos Display"/>
          <w:sz w:val="24"/>
          <w:szCs w:val="24"/>
        </w:rPr>
      </w:pPr>
      <w:r w:rsidRPr="00436602">
        <w:rPr>
          <w:rFonts w:ascii="Aptos Display" w:hAnsi="Aptos Display"/>
          <w:sz w:val="24"/>
          <w:szCs w:val="24"/>
        </w:rPr>
        <w:t>Ms. Boardman concluded her report and invited questions.</w:t>
      </w:r>
    </w:p>
    <w:p w14:paraId="4C3BCED7" w14:textId="77777777" w:rsidR="000C5F3D" w:rsidRPr="00436602" w:rsidRDefault="000C5F3D" w:rsidP="000C5F3D">
      <w:pPr>
        <w:pStyle w:val="NoSpacing"/>
        <w:ind w:left="360"/>
        <w:rPr>
          <w:rFonts w:ascii="Aptos Display" w:hAnsi="Aptos Display"/>
          <w:sz w:val="24"/>
          <w:szCs w:val="24"/>
        </w:rPr>
      </w:pPr>
    </w:p>
    <w:p w14:paraId="49F2CCE0" w14:textId="1F29EA22" w:rsidR="00C041B9" w:rsidRPr="00436602" w:rsidRDefault="00243737" w:rsidP="000C5F3D">
      <w:pPr>
        <w:pStyle w:val="NoSpacing"/>
        <w:ind w:left="360"/>
        <w:rPr>
          <w:rFonts w:ascii="Aptos Display" w:hAnsi="Aptos Display"/>
          <w:sz w:val="24"/>
          <w:szCs w:val="24"/>
        </w:rPr>
      </w:pPr>
      <w:proofErr w:type="gramStart"/>
      <w:r w:rsidRPr="00436602">
        <w:rPr>
          <w:rFonts w:ascii="Aptos Display" w:hAnsi="Aptos Display"/>
          <w:sz w:val="24"/>
          <w:szCs w:val="24"/>
        </w:rPr>
        <w:t>Board Member</w:t>
      </w:r>
      <w:proofErr w:type="gramEnd"/>
      <w:r w:rsidRPr="00436602">
        <w:rPr>
          <w:rFonts w:ascii="Aptos Display" w:hAnsi="Aptos Display"/>
          <w:sz w:val="24"/>
          <w:szCs w:val="24"/>
        </w:rPr>
        <w:t xml:space="preserve"> Michaela Hammerson asked whether training opportunities would also be shared with the Board. Ms. Boardman </w:t>
      </w:r>
      <w:r w:rsidR="00CF4803" w:rsidRPr="00436602">
        <w:rPr>
          <w:rFonts w:ascii="Aptos Display" w:hAnsi="Aptos Display"/>
          <w:sz w:val="24"/>
          <w:szCs w:val="24"/>
        </w:rPr>
        <w:t>confirmed</w:t>
      </w:r>
      <w:r w:rsidRPr="00436602">
        <w:rPr>
          <w:rFonts w:ascii="Aptos Display" w:hAnsi="Aptos Display"/>
          <w:sz w:val="24"/>
          <w:szCs w:val="24"/>
        </w:rPr>
        <w:t xml:space="preserve"> that the information would be sent to Amira Kamel for distribution to Board members.</w:t>
      </w:r>
    </w:p>
    <w:p w14:paraId="2D7A06F4" w14:textId="77777777" w:rsidR="008E060E" w:rsidRPr="00436602" w:rsidRDefault="008E060E" w:rsidP="000C5F3D">
      <w:pPr>
        <w:pStyle w:val="NoSpacing"/>
        <w:ind w:left="360"/>
        <w:rPr>
          <w:rFonts w:ascii="Aptos Display" w:hAnsi="Aptos Display"/>
          <w:sz w:val="24"/>
          <w:szCs w:val="24"/>
        </w:rPr>
      </w:pPr>
    </w:p>
    <w:p w14:paraId="4BB4775E" w14:textId="5A5F5D80" w:rsidR="008E060E" w:rsidRPr="00436602" w:rsidRDefault="001A7F36" w:rsidP="008E060E">
      <w:pPr>
        <w:pStyle w:val="NoSpacing"/>
        <w:numPr>
          <w:ilvl w:val="0"/>
          <w:numId w:val="2"/>
        </w:numPr>
        <w:rPr>
          <w:rFonts w:ascii="Aptos Display" w:hAnsi="Aptos Display"/>
          <w:sz w:val="24"/>
          <w:szCs w:val="24"/>
        </w:rPr>
      </w:pPr>
      <w:r w:rsidRPr="00436602">
        <w:rPr>
          <w:rFonts w:ascii="Aptos Display" w:hAnsi="Aptos Display"/>
          <w:b/>
          <w:bCs/>
          <w:sz w:val="24"/>
          <w:szCs w:val="24"/>
        </w:rPr>
        <w:t>Financial Report</w:t>
      </w:r>
    </w:p>
    <w:p w14:paraId="76CEE444" w14:textId="1815E1D7" w:rsidR="001A7F36" w:rsidRPr="00436602" w:rsidRDefault="001A7F36" w:rsidP="001A7F36">
      <w:pPr>
        <w:pStyle w:val="NoSpacing"/>
        <w:ind w:left="360"/>
        <w:rPr>
          <w:rFonts w:ascii="Aptos Display" w:hAnsi="Aptos Display"/>
          <w:b/>
          <w:bCs/>
          <w:sz w:val="24"/>
          <w:szCs w:val="24"/>
        </w:rPr>
      </w:pPr>
      <w:r w:rsidRPr="00436602">
        <w:rPr>
          <w:rFonts w:ascii="Aptos Display" w:hAnsi="Aptos Display"/>
          <w:b/>
          <w:bCs/>
          <w:sz w:val="24"/>
          <w:szCs w:val="24"/>
        </w:rPr>
        <w:t>6.1</w:t>
      </w:r>
      <w:r w:rsidR="00351B5C" w:rsidRPr="00436602">
        <w:rPr>
          <w:rFonts w:ascii="Aptos Display" w:hAnsi="Aptos Display"/>
          <w:b/>
          <w:bCs/>
          <w:sz w:val="24"/>
          <w:szCs w:val="24"/>
        </w:rPr>
        <w:t xml:space="preserve"> December 2025 Financial Report</w:t>
      </w:r>
    </w:p>
    <w:p w14:paraId="5C8C8862" w14:textId="5A4185FC" w:rsidR="00351B5C" w:rsidRPr="00436602" w:rsidRDefault="00351B5C" w:rsidP="00351B5C">
      <w:pPr>
        <w:pStyle w:val="NoSpacing"/>
        <w:ind w:left="360"/>
        <w:rPr>
          <w:rFonts w:ascii="Aptos Display" w:hAnsi="Aptos Display"/>
          <w:sz w:val="24"/>
          <w:szCs w:val="24"/>
        </w:rPr>
      </w:pPr>
      <w:r w:rsidRPr="00351B5C">
        <w:rPr>
          <w:rFonts w:ascii="Aptos Display" w:hAnsi="Aptos Display"/>
          <w:sz w:val="24"/>
          <w:szCs w:val="24"/>
        </w:rPr>
        <w:t>As of the end of December</w:t>
      </w:r>
      <w:r w:rsidRPr="00436602">
        <w:rPr>
          <w:rFonts w:ascii="Aptos Display" w:hAnsi="Aptos Display"/>
          <w:sz w:val="24"/>
          <w:szCs w:val="24"/>
        </w:rPr>
        <w:t xml:space="preserve"> 2025</w:t>
      </w:r>
      <w:r w:rsidRPr="00351B5C">
        <w:rPr>
          <w:rFonts w:ascii="Aptos Display" w:hAnsi="Aptos Display"/>
          <w:sz w:val="24"/>
          <w:szCs w:val="24"/>
        </w:rPr>
        <w:t>, the balance sheet reflected a positive balance of $242,739.43. This balance includes accruals for reimbursements that had not yet been received as of December 31.</w:t>
      </w:r>
    </w:p>
    <w:p w14:paraId="7C03E8DE" w14:textId="77777777" w:rsidR="00351B5C" w:rsidRPr="00351B5C" w:rsidRDefault="00351B5C" w:rsidP="00351B5C">
      <w:pPr>
        <w:pStyle w:val="NoSpacing"/>
        <w:ind w:left="360"/>
        <w:rPr>
          <w:rFonts w:ascii="Aptos Display" w:hAnsi="Aptos Display"/>
          <w:sz w:val="24"/>
          <w:szCs w:val="24"/>
        </w:rPr>
      </w:pPr>
    </w:p>
    <w:p w14:paraId="1658F424" w14:textId="584C6B0E" w:rsidR="00351B5C" w:rsidRPr="00436602" w:rsidRDefault="00351B5C" w:rsidP="00351B5C">
      <w:pPr>
        <w:pStyle w:val="NoSpacing"/>
        <w:ind w:left="360"/>
        <w:rPr>
          <w:rFonts w:ascii="Aptos Display" w:hAnsi="Aptos Display"/>
          <w:sz w:val="24"/>
          <w:szCs w:val="24"/>
        </w:rPr>
      </w:pPr>
      <w:r w:rsidRPr="00351B5C">
        <w:rPr>
          <w:rFonts w:ascii="Aptos Display" w:hAnsi="Aptos Display"/>
          <w:sz w:val="24"/>
          <w:szCs w:val="24"/>
        </w:rPr>
        <w:t>An accrual of $212,703 was recorded for Section 5310 but not yet received at the end of the quarter, as well as an accrual of $151,000 for Section 5311 Q2 funding. S</w:t>
      </w:r>
      <w:r w:rsidR="005C057B" w:rsidRPr="00436602">
        <w:rPr>
          <w:rFonts w:ascii="Aptos Display" w:hAnsi="Aptos Display"/>
          <w:sz w:val="24"/>
          <w:szCs w:val="24"/>
        </w:rPr>
        <w:t>heri</w:t>
      </w:r>
      <w:r w:rsidRPr="00351B5C">
        <w:rPr>
          <w:rFonts w:ascii="Aptos Display" w:hAnsi="Aptos Display"/>
          <w:sz w:val="24"/>
          <w:szCs w:val="24"/>
        </w:rPr>
        <w:t xml:space="preserve"> reported that $113,000 of the Section 5310 funding (Q1 reimbursement) has since been received, while the Section 5311 Q1 funding had already been received previously. At the time of the meeting, approximately $99,000 in remaining Section 5310 funds and $151,000 in Section 5311 funds were still pending.</w:t>
      </w:r>
    </w:p>
    <w:p w14:paraId="378BE84C" w14:textId="77777777" w:rsidR="005C057B" w:rsidRPr="00351B5C" w:rsidRDefault="005C057B" w:rsidP="00351B5C">
      <w:pPr>
        <w:pStyle w:val="NoSpacing"/>
        <w:ind w:left="360"/>
        <w:rPr>
          <w:rFonts w:ascii="Aptos Display" w:hAnsi="Aptos Display"/>
          <w:sz w:val="24"/>
          <w:szCs w:val="24"/>
        </w:rPr>
      </w:pPr>
    </w:p>
    <w:p w14:paraId="6D9AC910" w14:textId="62F93C79" w:rsidR="00351B5C" w:rsidRPr="00436602" w:rsidRDefault="00351B5C" w:rsidP="00351B5C">
      <w:pPr>
        <w:pStyle w:val="NoSpacing"/>
        <w:ind w:left="360"/>
        <w:rPr>
          <w:rFonts w:ascii="Aptos Display" w:hAnsi="Aptos Display"/>
          <w:sz w:val="24"/>
          <w:szCs w:val="24"/>
        </w:rPr>
      </w:pPr>
      <w:r w:rsidRPr="00351B5C">
        <w:rPr>
          <w:rFonts w:ascii="Aptos Display" w:hAnsi="Aptos Display"/>
          <w:sz w:val="24"/>
          <w:szCs w:val="24"/>
        </w:rPr>
        <w:t>S</w:t>
      </w:r>
      <w:r w:rsidR="005C057B" w:rsidRPr="00436602">
        <w:rPr>
          <w:rFonts w:ascii="Aptos Display" w:hAnsi="Aptos Display"/>
          <w:sz w:val="24"/>
          <w:szCs w:val="24"/>
        </w:rPr>
        <w:t>heri</w:t>
      </w:r>
      <w:r w:rsidRPr="00351B5C">
        <w:rPr>
          <w:rFonts w:ascii="Aptos Display" w:hAnsi="Aptos Display"/>
          <w:sz w:val="24"/>
          <w:szCs w:val="24"/>
        </w:rPr>
        <w:t xml:space="preserve"> further reported that ODOT has approved the remaining Section 5310 funding and anticipates receipt by the end of the week. The Section 5311 reimbursement is expected within the next two weeks. In addition, </w:t>
      </w:r>
      <w:r w:rsidR="00A76DA0" w:rsidRPr="00436602">
        <w:rPr>
          <w:rFonts w:ascii="Aptos Display" w:hAnsi="Aptos Display"/>
          <w:sz w:val="24"/>
          <w:szCs w:val="24"/>
        </w:rPr>
        <w:t>Sheri</w:t>
      </w:r>
      <w:r w:rsidRPr="00351B5C">
        <w:rPr>
          <w:rFonts w:ascii="Aptos Display" w:hAnsi="Aptos Display"/>
          <w:sz w:val="24"/>
          <w:szCs w:val="24"/>
        </w:rPr>
        <w:t xml:space="preserve"> noted that the remaining balance of STIF payroll-based funding, approximately $402,000, had not yet been received.</w:t>
      </w:r>
    </w:p>
    <w:p w14:paraId="0CFD8881" w14:textId="77777777" w:rsidR="00A76DA0" w:rsidRPr="00351B5C" w:rsidRDefault="00A76DA0" w:rsidP="00351B5C">
      <w:pPr>
        <w:pStyle w:val="NoSpacing"/>
        <w:ind w:left="360"/>
        <w:rPr>
          <w:rFonts w:ascii="Aptos Display" w:hAnsi="Aptos Display"/>
          <w:sz w:val="24"/>
          <w:szCs w:val="24"/>
        </w:rPr>
      </w:pPr>
    </w:p>
    <w:p w14:paraId="66206FA9" w14:textId="09BC54F7" w:rsidR="00351B5C" w:rsidRPr="00436602" w:rsidRDefault="00351B5C" w:rsidP="00351B5C">
      <w:pPr>
        <w:pStyle w:val="NoSpacing"/>
        <w:ind w:left="360"/>
        <w:rPr>
          <w:rFonts w:ascii="Aptos Display" w:hAnsi="Aptos Display"/>
          <w:sz w:val="24"/>
          <w:szCs w:val="24"/>
        </w:rPr>
      </w:pPr>
      <w:r w:rsidRPr="00351B5C">
        <w:rPr>
          <w:rFonts w:ascii="Aptos Display" w:hAnsi="Aptos Display"/>
          <w:sz w:val="24"/>
          <w:szCs w:val="24"/>
        </w:rPr>
        <w:t xml:space="preserve">Without the pending reimbursements, the </w:t>
      </w:r>
      <w:proofErr w:type="gramStart"/>
      <w:r w:rsidRPr="00351B5C">
        <w:rPr>
          <w:rFonts w:ascii="Aptos Display" w:hAnsi="Aptos Display"/>
          <w:sz w:val="24"/>
          <w:szCs w:val="24"/>
        </w:rPr>
        <w:t>District</w:t>
      </w:r>
      <w:proofErr w:type="gramEnd"/>
      <w:r w:rsidRPr="00351B5C">
        <w:rPr>
          <w:rFonts w:ascii="Aptos Display" w:hAnsi="Aptos Display"/>
          <w:sz w:val="24"/>
          <w:szCs w:val="24"/>
        </w:rPr>
        <w:t xml:space="preserve"> would have experienced a shortfall of approximately $121,000. With the recent receipt of $113,000, the current shortfall is approximately $8,000. Once all outstanding reimbursements are received, </w:t>
      </w:r>
      <w:r w:rsidR="00A76DA0" w:rsidRPr="00436602">
        <w:rPr>
          <w:rFonts w:ascii="Aptos Display" w:hAnsi="Aptos Display"/>
          <w:sz w:val="24"/>
          <w:szCs w:val="24"/>
        </w:rPr>
        <w:t>Sheri</w:t>
      </w:r>
      <w:r w:rsidRPr="00351B5C">
        <w:rPr>
          <w:rFonts w:ascii="Aptos Display" w:hAnsi="Aptos Display"/>
          <w:sz w:val="24"/>
          <w:szCs w:val="24"/>
        </w:rPr>
        <w:t xml:space="preserve"> expects the </w:t>
      </w:r>
      <w:proofErr w:type="gramStart"/>
      <w:r w:rsidRPr="00351B5C">
        <w:rPr>
          <w:rFonts w:ascii="Aptos Display" w:hAnsi="Aptos Display"/>
          <w:sz w:val="24"/>
          <w:szCs w:val="24"/>
        </w:rPr>
        <w:t>District’s</w:t>
      </w:r>
      <w:proofErr w:type="gramEnd"/>
      <w:r w:rsidRPr="00351B5C">
        <w:rPr>
          <w:rFonts w:ascii="Aptos Display" w:hAnsi="Aptos Display"/>
          <w:sz w:val="24"/>
          <w:szCs w:val="24"/>
        </w:rPr>
        <w:t xml:space="preserve"> balance to return to approximately $242,000. S</w:t>
      </w:r>
      <w:r w:rsidR="00A76DA0" w:rsidRPr="00436602">
        <w:rPr>
          <w:rFonts w:ascii="Aptos Display" w:hAnsi="Aptos Display"/>
          <w:sz w:val="24"/>
          <w:szCs w:val="24"/>
        </w:rPr>
        <w:t>heri</w:t>
      </w:r>
      <w:r w:rsidRPr="00351B5C">
        <w:rPr>
          <w:rFonts w:ascii="Aptos Display" w:hAnsi="Aptos Display"/>
          <w:sz w:val="24"/>
          <w:szCs w:val="24"/>
        </w:rPr>
        <w:t xml:space="preserve"> indicated that anticipated reimbursements should be sufficient to sustain operations </w:t>
      </w:r>
      <w:proofErr w:type="gramStart"/>
      <w:r w:rsidRPr="00351B5C">
        <w:rPr>
          <w:rFonts w:ascii="Aptos Display" w:hAnsi="Aptos Display"/>
          <w:sz w:val="24"/>
          <w:szCs w:val="24"/>
        </w:rPr>
        <w:t>through</w:t>
      </w:r>
      <w:proofErr w:type="gramEnd"/>
      <w:r w:rsidRPr="00351B5C">
        <w:rPr>
          <w:rFonts w:ascii="Aptos Display" w:hAnsi="Aptos Display"/>
          <w:sz w:val="24"/>
          <w:szCs w:val="24"/>
        </w:rPr>
        <w:t xml:space="preserve"> the remainder of the quarter.</w:t>
      </w:r>
    </w:p>
    <w:p w14:paraId="39CE1F4E" w14:textId="77777777" w:rsidR="00A76DA0" w:rsidRPr="00351B5C" w:rsidRDefault="00A76DA0" w:rsidP="00351B5C">
      <w:pPr>
        <w:pStyle w:val="NoSpacing"/>
        <w:ind w:left="360"/>
        <w:rPr>
          <w:rFonts w:ascii="Aptos Display" w:hAnsi="Aptos Display"/>
          <w:sz w:val="24"/>
          <w:szCs w:val="24"/>
        </w:rPr>
      </w:pPr>
    </w:p>
    <w:p w14:paraId="05688230" w14:textId="77777777" w:rsidR="00351B5C" w:rsidRPr="00351B5C" w:rsidRDefault="00351B5C" w:rsidP="00351B5C">
      <w:pPr>
        <w:pStyle w:val="NoSpacing"/>
        <w:ind w:left="360"/>
        <w:rPr>
          <w:rFonts w:ascii="Aptos Display" w:hAnsi="Aptos Display"/>
          <w:sz w:val="24"/>
          <w:szCs w:val="24"/>
        </w:rPr>
      </w:pPr>
      <w:r w:rsidRPr="00351B5C">
        <w:rPr>
          <w:rFonts w:ascii="Aptos Display" w:hAnsi="Aptos Display"/>
          <w:b/>
          <w:bCs/>
          <w:sz w:val="24"/>
          <w:szCs w:val="24"/>
        </w:rPr>
        <w:t>Funding Impact Inquiry</w:t>
      </w:r>
    </w:p>
    <w:p w14:paraId="15570C1C" w14:textId="6E01C237" w:rsidR="00351B5C" w:rsidRPr="00436602" w:rsidRDefault="00351B5C" w:rsidP="00351B5C">
      <w:pPr>
        <w:pStyle w:val="NoSpacing"/>
        <w:ind w:left="360"/>
        <w:rPr>
          <w:rFonts w:ascii="Aptos Display" w:hAnsi="Aptos Display"/>
          <w:sz w:val="24"/>
          <w:szCs w:val="24"/>
        </w:rPr>
      </w:pPr>
      <w:r w:rsidRPr="00351B5C">
        <w:rPr>
          <w:rFonts w:ascii="Aptos Display" w:hAnsi="Aptos Display"/>
          <w:sz w:val="24"/>
          <w:szCs w:val="24"/>
        </w:rPr>
        <w:t>Board Member Michaela Hammerson inquired about potential impacts to funding related to a recent federal announcement regarding sanctuary city funding restrictions. S</w:t>
      </w:r>
      <w:r w:rsidR="005E7544" w:rsidRPr="00436602">
        <w:rPr>
          <w:rFonts w:ascii="Aptos Display" w:hAnsi="Aptos Display"/>
          <w:sz w:val="24"/>
          <w:szCs w:val="24"/>
        </w:rPr>
        <w:t>heri</w:t>
      </w:r>
      <w:r w:rsidRPr="00351B5C">
        <w:rPr>
          <w:rFonts w:ascii="Aptos Display" w:hAnsi="Aptos Display"/>
          <w:sz w:val="24"/>
          <w:szCs w:val="24"/>
        </w:rPr>
        <w:t xml:space="preserve"> indicated </w:t>
      </w:r>
      <w:r w:rsidR="005E7544" w:rsidRPr="00436602">
        <w:rPr>
          <w:rFonts w:ascii="Aptos Display" w:hAnsi="Aptos Display"/>
          <w:sz w:val="24"/>
          <w:szCs w:val="24"/>
        </w:rPr>
        <w:t>she</w:t>
      </w:r>
      <w:r w:rsidRPr="00351B5C">
        <w:rPr>
          <w:rFonts w:ascii="Aptos Display" w:hAnsi="Aptos Display"/>
          <w:sz w:val="24"/>
          <w:szCs w:val="24"/>
        </w:rPr>
        <w:t xml:space="preserve"> ha</w:t>
      </w:r>
      <w:r w:rsidR="005E7544" w:rsidRPr="00436602">
        <w:rPr>
          <w:rFonts w:ascii="Aptos Display" w:hAnsi="Aptos Display"/>
          <w:sz w:val="24"/>
          <w:szCs w:val="24"/>
        </w:rPr>
        <w:t>s</w:t>
      </w:r>
      <w:r w:rsidRPr="00351B5C">
        <w:rPr>
          <w:rFonts w:ascii="Aptos Display" w:hAnsi="Aptos Display"/>
          <w:sz w:val="24"/>
          <w:szCs w:val="24"/>
        </w:rPr>
        <w:t xml:space="preserve"> not been informed of any additional funding delays affecting the current fiscal year, which concludes in June. Jennifer Boardman confirmed that all funding requests for the current year have been submitted and no delays have been communicated at this time. She noted that potential impacts to future fiscal years remain uncertain.</w:t>
      </w:r>
    </w:p>
    <w:p w14:paraId="00B7CA8D" w14:textId="77777777" w:rsidR="005E7544" w:rsidRPr="00351B5C" w:rsidRDefault="005E7544" w:rsidP="00351B5C">
      <w:pPr>
        <w:pStyle w:val="NoSpacing"/>
        <w:ind w:left="360"/>
        <w:rPr>
          <w:rFonts w:ascii="Aptos Display" w:hAnsi="Aptos Display"/>
          <w:sz w:val="24"/>
          <w:szCs w:val="24"/>
        </w:rPr>
      </w:pPr>
    </w:p>
    <w:p w14:paraId="47784924" w14:textId="77777777" w:rsidR="00351B5C" w:rsidRPr="00351B5C" w:rsidRDefault="00351B5C" w:rsidP="00351B5C">
      <w:pPr>
        <w:pStyle w:val="NoSpacing"/>
        <w:ind w:left="360"/>
        <w:rPr>
          <w:rFonts w:ascii="Aptos Display" w:hAnsi="Aptos Display"/>
          <w:sz w:val="24"/>
          <w:szCs w:val="24"/>
        </w:rPr>
      </w:pPr>
      <w:r w:rsidRPr="00351B5C">
        <w:rPr>
          <w:rFonts w:ascii="Aptos Display" w:hAnsi="Aptos Display"/>
          <w:b/>
          <w:bCs/>
          <w:sz w:val="24"/>
          <w:szCs w:val="24"/>
        </w:rPr>
        <w:t>Variance Report</w:t>
      </w:r>
    </w:p>
    <w:p w14:paraId="6C9AC20B" w14:textId="529CEB14" w:rsidR="00351B5C" w:rsidRPr="00436602" w:rsidRDefault="00351B5C" w:rsidP="00351B5C">
      <w:pPr>
        <w:pStyle w:val="NoSpacing"/>
        <w:ind w:left="360"/>
        <w:rPr>
          <w:rFonts w:ascii="Aptos Display" w:hAnsi="Aptos Display"/>
          <w:sz w:val="24"/>
          <w:szCs w:val="24"/>
        </w:rPr>
      </w:pPr>
      <w:r w:rsidRPr="00351B5C">
        <w:rPr>
          <w:rFonts w:ascii="Aptos Display" w:hAnsi="Aptos Display"/>
          <w:sz w:val="24"/>
          <w:szCs w:val="24"/>
        </w:rPr>
        <w:t>S</w:t>
      </w:r>
      <w:r w:rsidR="005E7544" w:rsidRPr="00436602">
        <w:rPr>
          <w:rFonts w:ascii="Aptos Display" w:hAnsi="Aptos Display"/>
          <w:sz w:val="24"/>
          <w:szCs w:val="24"/>
        </w:rPr>
        <w:t>heri</w:t>
      </w:r>
      <w:r w:rsidRPr="00351B5C">
        <w:rPr>
          <w:rFonts w:ascii="Aptos Display" w:hAnsi="Aptos Display"/>
          <w:sz w:val="24"/>
          <w:szCs w:val="24"/>
        </w:rPr>
        <w:t xml:space="preserve"> reviewed the variance report, noting that from July through December there has been a cumulative $368,000 shortfall in budgeted income. However, </w:t>
      </w:r>
      <w:proofErr w:type="gramStart"/>
      <w:r w:rsidRPr="00351B5C">
        <w:rPr>
          <w:rFonts w:ascii="Aptos Display" w:hAnsi="Aptos Display"/>
          <w:sz w:val="24"/>
          <w:szCs w:val="24"/>
        </w:rPr>
        <w:t>expenditures</w:t>
      </w:r>
      <w:proofErr w:type="gramEnd"/>
      <w:r w:rsidRPr="00351B5C">
        <w:rPr>
          <w:rFonts w:ascii="Aptos Display" w:hAnsi="Aptos Display"/>
          <w:sz w:val="24"/>
          <w:szCs w:val="24"/>
        </w:rPr>
        <w:t xml:space="preserve"> during the same period were $398,000 under budget, resulting in an overall positive variance of approximately $29,000. S</w:t>
      </w:r>
      <w:r w:rsidR="00D34093" w:rsidRPr="00436602">
        <w:rPr>
          <w:rFonts w:ascii="Aptos Display" w:hAnsi="Aptos Display"/>
          <w:sz w:val="24"/>
          <w:szCs w:val="24"/>
        </w:rPr>
        <w:t>heri</w:t>
      </w:r>
      <w:r w:rsidRPr="00351B5C">
        <w:rPr>
          <w:rFonts w:ascii="Aptos Display" w:hAnsi="Aptos Display"/>
          <w:sz w:val="24"/>
          <w:szCs w:val="24"/>
        </w:rPr>
        <w:t xml:space="preserve"> reported that although early months reflected negative variances, recent months show a trend toward improvement as expense savings begin to outweigh revenue shortfalls. S</w:t>
      </w:r>
      <w:r w:rsidR="00D34093" w:rsidRPr="00436602">
        <w:rPr>
          <w:rFonts w:ascii="Aptos Display" w:hAnsi="Aptos Display"/>
          <w:sz w:val="24"/>
          <w:szCs w:val="24"/>
        </w:rPr>
        <w:t>heri</w:t>
      </w:r>
      <w:r w:rsidRPr="00351B5C">
        <w:rPr>
          <w:rFonts w:ascii="Aptos Display" w:hAnsi="Aptos Display"/>
          <w:sz w:val="24"/>
          <w:szCs w:val="24"/>
        </w:rPr>
        <w:t xml:space="preserve"> expressed confidence that this trend will continue, particularly as delayed funding is received.</w:t>
      </w:r>
    </w:p>
    <w:p w14:paraId="5596D729" w14:textId="77777777" w:rsidR="00D34093" w:rsidRPr="00351B5C" w:rsidRDefault="00D34093" w:rsidP="00351B5C">
      <w:pPr>
        <w:pStyle w:val="NoSpacing"/>
        <w:ind w:left="360"/>
        <w:rPr>
          <w:rFonts w:ascii="Aptos Display" w:hAnsi="Aptos Display"/>
          <w:sz w:val="24"/>
          <w:szCs w:val="24"/>
        </w:rPr>
      </w:pPr>
    </w:p>
    <w:p w14:paraId="08130348" w14:textId="446D7E8E" w:rsidR="00351B5C" w:rsidRPr="00436602" w:rsidRDefault="00351B5C" w:rsidP="00351B5C">
      <w:pPr>
        <w:pStyle w:val="NoSpacing"/>
        <w:ind w:left="360"/>
        <w:rPr>
          <w:rFonts w:ascii="Aptos Display" w:hAnsi="Aptos Display"/>
          <w:sz w:val="24"/>
          <w:szCs w:val="24"/>
        </w:rPr>
      </w:pPr>
      <w:r w:rsidRPr="00351B5C">
        <w:rPr>
          <w:rFonts w:ascii="Aptos Display" w:hAnsi="Aptos Display"/>
          <w:sz w:val="24"/>
          <w:szCs w:val="24"/>
        </w:rPr>
        <w:t>S</w:t>
      </w:r>
      <w:r w:rsidR="00D34093" w:rsidRPr="00436602">
        <w:rPr>
          <w:rFonts w:ascii="Aptos Display" w:hAnsi="Aptos Display"/>
          <w:sz w:val="24"/>
          <w:szCs w:val="24"/>
        </w:rPr>
        <w:t>heri</w:t>
      </w:r>
      <w:r w:rsidRPr="00351B5C">
        <w:rPr>
          <w:rFonts w:ascii="Aptos Display" w:hAnsi="Aptos Display"/>
          <w:sz w:val="24"/>
          <w:szCs w:val="24"/>
        </w:rPr>
        <w:t xml:space="preserve"> concluded the financial report by inviting questions. No additional questions were raised, and </w:t>
      </w:r>
      <w:r w:rsidR="00D34093" w:rsidRPr="00436602">
        <w:rPr>
          <w:rFonts w:ascii="Aptos Display" w:hAnsi="Aptos Display"/>
          <w:sz w:val="24"/>
          <w:szCs w:val="24"/>
        </w:rPr>
        <w:t>Sheri</w:t>
      </w:r>
      <w:r w:rsidRPr="00351B5C">
        <w:rPr>
          <w:rFonts w:ascii="Aptos Display" w:hAnsi="Aptos Display"/>
          <w:sz w:val="24"/>
          <w:szCs w:val="24"/>
        </w:rPr>
        <w:t xml:space="preserve"> indicated confidence that the </w:t>
      </w:r>
      <w:proofErr w:type="gramStart"/>
      <w:r w:rsidRPr="00351B5C">
        <w:rPr>
          <w:rFonts w:ascii="Aptos Display" w:hAnsi="Aptos Display"/>
          <w:sz w:val="24"/>
          <w:szCs w:val="24"/>
        </w:rPr>
        <w:t>District</w:t>
      </w:r>
      <w:proofErr w:type="gramEnd"/>
      <w:r w:rsidRPr="00351B5C">
        <w:rPr>
          <w:rFonts w:ascii="Aptos Display" w:hAnsi="Aptos Display"/>
          <w:sz w:val="24"/>
          <w:szCs w:val="24"/>
        </w:rPr>
        <w:t xml:space="preserve"> will remain financially stable </w:t>
      </w:r>
      <w:proofErr w:type="gramStart"/>
      <w:r w:rsidRPr="00351B5C">
        <w:rPr>
          <w:rFonts w:ascii="Aptos Display" w:hAnsi="Aptos Display"/>
          <w:sz w:val="24"/>
          <w:szCs w:val="24"/>
        </w:rPr>
        <w:t>through</w:t>
      </w:r>
      <w:proofErr w:type="gramEnd"/>
      <w:r w:rsidRPr="00351B5C">
        <w:rPr>
          <w:rFonts w:ascii="Aptos Display" w:hAnsi="Aptos Display"/>
          <w:sz w:val="24"/>
          <w:szCs w:val="24"/>
        </w:rPr>
        <w:t xml:space="preserve"> the current quarter.</w:t>
      </w:r>
    </w:p>
    <w:p w14:paraId="083C19B1" w14:textId="77777777" w:rsidR="000C703B" w:rsidRPr="00436602" w:rsidRDefault="000C703B" w:rsidP="00351B5C">
      <w:pPr>
        <w:pStyle w:val="NoSpacing"/>
        <w:ind w:left="360"/>
        <w:rPr>
          <w:rFonts w:ascii="Aptos Display" w:hAnsi="Aptos Display"/>
          <w:sz w:val="24"/>
          <w:szCs w:val="24"/>
        </w:rPr>
      </w:pPr>
    </w:p>
    <w:p w14:paraId="46F5406E" w14:textId="1AB982DD" w:rsidR="000C703B" w:rsidRPr="00436602" w:rsidRDefault="000C703B" w:rsidP="000C703B">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 the </w:t>
      </w:r>
      <w:r w:rsidR="00624A41" w:rsidRPr="00436602">
        <w:rPr>
          <w:rFonts w:ascii="Aptos Display" w:hAnsi="Aptos Display"/>
          <w:bCs/>
          <w:color w:val="auto"/>
        </w:rPr>
        <w:t>December</w:t>
      </w:r>
      <w:r w:rsidRPr="00436602">
        <w:rPr>
          <w:rFonts w:ascii="Aptos Display" w:hAnsi="Aptos Display"/>
          <w:bCs/>
          <w:color w:val="auto"/>
        </w:rPr>
        <w:t xml:space="preserve"> 2025 Financial Report made by </w:t>
      </w:r>
      <w:r w:rsidR="00DA5597" w:rsidRPr="00436602">
        <w:rPr>
          <w:rFonts w:ascii="Aptos Display" w:hAnsi="Aptos Display"/>
          <w:bCs/>
          <w:color w:val="auto"/>
        </w:rPr>
        <w:t>Phil Morton</w:t>
      </w:r>
      <w:r w:rsidRPr="00436602">
        <w:rPr>
          <w:rFonts w:ascii="Aptos Display" w:hAnsi="Aptos Display"/>
          <w:bCs/>
          <w:color w:val="auto"/>
        </w:rPr>
        <w:t xml:space="preserve">. Second by Director </w:t>
      </w:r>
      <w:r w:rsidR="00DA5597" w:rsidRPr="00436602">
        <w:rPr>
          <w:rFonts w:ascii="Aptos Display" w:hAnsi="Aptos Display"/>
          <w:bCs/>
          <w:color w:val="auto"/>
        </w:rPr>
        <w:t>Gregg Kennerly</w:t>
      </w:r>
      <w:r w:rsidRPr="00436602">
        <w:rPr>
          <w:rFonts w:ascii="Aptos Display" w:hAnsi="Aptos Display"/>
          <w:bCs/>
          <w:color w:val="auto"/>
        </w:rPr>
        <w:t xml:space="preserve">. </w:t>
      </w:r>
      <w:r w:rsidRPr="00436602">
        <w:rPr>
          <w:rFonts w:ascii="Aptos Display" w:hAnsi="Aptos Display"/>
          <w:b/>
          <w:color w:val="auto"/>
        </w:rPr>
        <w:t xml:space="preserve">Motion passed with </w:t>
      </w:r>
      <w:r w:rsidR="00DA5597" w:rsidRPr="00436602">
        <w:rPr>
          <w:rFonts w:ascii="Aptos Display" w:hAnsi="Aptos Display"/>
          <w:b/>
          <w:color w:val="auto"/>
        </w:rPr>
        <w:t>4</w:t>
      </w:r>
      <w:r w:rsidRPr="00436602">
        <w:rPr>
          <w:rFonts w:ascii="Aptos Display" w:hAnsi="Aptos Display"/>
          <w:b/>
          <w:color w:val="auto"/>
        </w:rPr>
        <w:t xml:space="preserve"> “Yes”</w:t>
      </w:r>
      <w:r w:rsidR="00DA5597" w:rsidRPr="00436602">
        <w:rPr>
          <w:rFonts w:ascii="Aptos Display" w:hAnsi="Aptos Display"/>
          <w:b/>
          <w:color w:val="auto"/>
        </w:rPr>
        <w:t xml:space="preserve"> and 3</w:t>
      </w:r>
      <w:r w:rsidR="00C6472A" w:rsidRPr="00436602">
        <w:rPr>
          <w:rFonts w:ascii="Aptos Display" w:hAnsi="Aptos Display"/>
          <w:b/>
          <w:color w:val="auto"/>
        </w:rPr>
        <w:t xml:space="preserve"> “Absent”</w:t>
      </w:r>
      <w:r w:rsidRPr="00436602">
        <w:rPr>
          <w:rFonts w:ascii="Aptos Display" w:hAnsi="Aptos Display"/>
          <w:b/>
          <w:color w:val="auto"/>
        </w:rPr>
        <w:t>.</w:t>
      </w:r>
      <w:r w:rsidRPr="00436602">
        <w:rPr>
          <w:rFonts w:ascii="Aptos Display" w:hAnsi="Aptos Display" w:cstheme="minorHAnsi"/>
          <w:bCs/>
          <w:color w:val="auto"/>
        </w:rPr>
        <w:t xml:space="preserve"> </w:t>
      </w:r>
    </w:p>
    <w:p w14:paraId="3FEE2DC4" w14:textId="77777777" w:rsidR="006D7B33" w:rsidRPr="00436602" w:rsidRDefault="006D7B33" w:rsidP="00351B5C">
      <w:pPr>
        <w:pStyle w:val="NoSpacing"/>
        <w:ind w:left="360"/>
        <w:rPr>
          <w:rFonts w:ascii="Aptos Display" w:hAnsi="Aptos Display"/>
          <w:sz w:val="24"/>
          <w:szCs w:val="24"/>
        </w:rPr>
      </w:pPr>
    </w:p>
    <w:p w14:paraId="5B0D9A09" w14:textId="74423485" w:rsidR="006D7B33" w:rsidRPr="00436602" w:rsidRDefault="006D7B33" w:rsidP="006D7B33">
      <w:pPr>
        <w:pStyle w:val="NoSpacing"/>
        <w:numPr>
          <w:ilvl w:val="0"/>
          <w:numId w:val="2"/>
        </w:numPr>
        <w:rPr>
          <w:rFonts w:ascii="Aptos Display" w:hAnsi="Aptos Display"/>
          <w:sz w:val="24"/>
          <w:szCs w:val="24"/>
        </w:rPr>
      </w:pPr>
      <w:r w:rsidRPr="00436602">
        <w:rPr>
          <w:rFonts w:ascii="Aptos Display" w:hAnsi="Aptos Display"/>
          <w:b/>
          <w:bCs/>
          <w:sz w:val="24"/>
          <w:szCs w:val="24"/>
        </w:rPr>
        <w:t>General Manager Report</w:t>
      </w:r>
    </w:p>
    <w:p w14:paraId="5E564232" w14:textId="6317B9E5" w:rsidR="00101377" w:rsidRPr="00436602" w:rsidRDefault="00101377" w:rsidP="00101377">
      <w:pPr>
        <w:pStyle w:val="NoSpacing"/>
        <w:ind w:left="360"/>
        <w:rPr>
          <w:rFonts w:ascii="Aptos Display" w:hAnsi="Aptos Display"/>
          <w:sz w:val="24"/>
          <w:szCs w:val="24"/>
        </w:rPr>
      </w:pPr>
      <w:r w:rsidRPr="00436602">
        <w:rPr>
          <w:rFonts w:ascii="Aptos Display" w:hAnsi="Aptos Display"/>
          <w:sz w:val="24"/>
          <w:szCs w:val="24"/>
        </w:rPr>
        <w:t xml:space="preserve">In the General Manager’s report, Sheri discussed ongoing financial considerations and potential staffing adjustments. </w:t>
      </w:r>
      <w:r w:rsidR="00BA7DD2" w:rsidRPr="00436602">
        <w:rPr>
          <w:rFonts w:ascii="Aptos Display" w:hAnsi="Aptos Display"/>
          <w:sz w:val="24"/>
          <w:szCs w:val="24"/>
        </w:rPr>
        <w:t>Sheri</w:t>
      </w:r>
      <w:r w:rsidRPr="00436602">
        <w:rPr>
          <w:rFonts w:ascii="Aptos Display" w:hAnsi="Aptos Display"/>
          <w:sz w:val="24"/>
          <w:szCs w:val="24"/>
        </w:rPr>
        <w:t xml:space="preserve"> indicated that, despite recent improvements, she does not yet feel confident that current saving levels are sufficient to support the establishment of a long-term reserve. As a result, she advised that the possible elimination of an administrative position may still need to be considered </w:t>
      </w:r>
      <w:proofErr w:type="gramStart"/>
      <w:r w:rsidRPr="00436602">
        <w:rPr>
          <w:rFonts w:ascii="Aptos Display" w:hAnsi="Aptos Display"/>
          <w:sz w:val="24"/>
          <w:szCs w:val="24"/>
        </w:rPr>
        <w:t>in order to</w:t>
      </w:r>
      <w:proofErr w:type="gramEnd"/>
      <w:r w:rsidRPr="00436602">
        <w:rPr>
          <w:rFonts w:ascii="Aptos Display" w:hAnsi="Aptos Display"/>
          <w:sz w:val="24"/>
          <w:szCs w:val="24"/>
        </w:rPr>
        <w:t xml:space="preserve"> strengthen financial stability. She noted that this option remains under evaluation.</w:t>
      </w:r>
    </w:p>
    <w:p w14:paraId="0B0C51C2" w14:textId="77777777" w:rsidR="00101377" w:rsidRDefault="00101377" w:rsidP="00101377">
      <w:pPr>
        <w:pStyle w:val="NoSpacing"/>
        <w:ind w:left="360"/>
        <w:rPr>
          <w:rFonts w:ascii="Aptos Display" w:hAnsi="Aptos Display"/>
          <w:sz w:val="24"/>
          <w:szCs w:val="24"/>
        </w:rPr>
      </w:pPr>
    </w:p>
    <w:p w14:paraId="0ECE6F7C" w14:textId="4B8E8B82" w:rsidR="0017332A" w:rsidRDefault="005547E5" w:rsidP="00101377">
      <w:pPr>
        <w:pStyle w:val="NoSpacing"/>
        <w:ind w:left="360"/>
        <w:rPr>
          <w:rFonts w:ascii="Aptos Display" w:hAnsi="Aptos Display"/>
          <w:sz w:val="24"/>
          <w:szCs w:val="24"/>
        </w:rPr>
      </w:pPr>
      <w:r w:rsidRPr="005547E5">
        <w:rPr>
          <w:rFonts w:ascii="Aptos Display" w:hAnsi="Aptos Display"/>
          <w:sz w:val="24"/>
          <w:szCs w:val="24"/>
        </w:rPr>
        <w:lastRenderedPageBreak/>
        <w:t xml:space="preserve">Director Bill Hagedorn inquired whether an employee remains out on leave and whether the absence has </w:t>
      </w:r>
      <w:proofErr w:type="gramStart"/>
      <w:r w:rsidRPr="005547E5">
        <w:rPr>
          <w:rFonts w:ascii="Aptos Display" w:hAnsi="Aptos Display"/>
          <w:sz w:val="24"/>
          <w:szCs w:val="24"/>
        </w:rPr>
        <w:t>impacted</w:t>
      </w:r>
      <w:proofErr w:type="gramEnd"/>
      <w:r w:rsidRPr="005547E5">
        <w:rPr>
          <w:rFonts w:ascii="Aptos Display" w:hAnsi="Aptos Display"/>
          <w:sz w:val="24"/>
          <w:szCs w:val="24"/>
        </w:rPr>
        <w:t xml:space="preserve"> operations.</w:t>
      </w:r>
    </w:p>
    <w:p w14:paraId="72FE6BBD" w14:textId="77777777" w:rsidR="005547E5" w:rsidRPr="00436602" w:rsidRDefault="005547E5" w:rsidP="00101377">
      <w:pPr>
        <w:pStyle w:val="NoSpacing"/>
        <w:ind w:left="360"/>
        <w:rPr>
          <w:rFonts w:ascii="Aptos Display" w:hAnsi="Aptos Display"/>
          <w:sz w:val="24"/>
          <w:szCs w:val="24"/>
        </w:rPr>
      </w:pPr>
    </w:p>
    <w:p w14:paraId="2E3664E3" w14:textId="19E959C2" w:rsidR="00101377" w:rsidRPr="00436602" w:rsidRDefault="00481541" w:rsidP="00101377">
      <w:pPr>
        <w:pStyle w:val="NoSpacing"/>
        <w:ind w:left="360"/>
        <w:rPr>
          <w:rFonts w:ascii="Aptos Display" w:hAnsi="Aptos Display"/>
          <w:sz w:val="24"/>
          <w:szCs w:val="24"/>
        </w:rPr>
      </w:pPr>
      <w:r w:rsidRPr="00436602">
        <w:rPr>
          <w:rFonts w:ascii="Aptos Display" w:hAnsi="Aptos Display"/>
          <w:sz w:val="24"/>
          <w:szCs w:val="24"/>
        </w:rPr>
        <w:t>Sheri</w:t>
      </w:r>
      <w:r w:rsidR="00101377" w:rsidRPr="00436602">
        <w:rPr>
          <w:rFonts w:ascii="Aptos Display" w:hAnsi="Aptos Display"/>
          <w:sz w:val="24"/>
          <w:szCs w:val="24"/>
        </w:rPr>
        <w:t xml:space="preserve"> confirmed that operations have continued to function normally despite one employee currently being on leave, and no service disruptions have occurred.</w:t>
      </w:r>
    </w:p>
    <w:p w14:paraId="5EAD3C7A" w14:textId="77777777" w:rsidR="00101377" w:rsidRPr="00436602" w:rsidRDefault="00101377" w:rsidP="00101377">
      <w:pPr>
        <w:pStyle w:val="NoSpacing"/>
        <w:ind w:left="360"/>
        <w:rPr>
          <w:rFonts w:ascii="Aptos Display" w:hAnsi="Aptos Display"/>
          <w:sz w:val="24"/>
          <w:szCs w:val="24"/>
        </w:rPr>
      </w:pPr>
    </w:p>
    <w:p w14:paraId="77C92171" w14:textId="1BAB3F5D" w:rsidR="00101377" w:rsidRPr="00436602" w:rsidRDefault="00481541" w:rsidP="00101377">
      <w:pPr>
        <w:pStyle w:val="NoSpacing"/>
        <w:ind w:left="360"/>
        <w:rPr>
          <w:rFonts w:ascii="Aptos Display" w:hAnsi="Aptos Display"/>
          <w:sz w:val="24"/>
          <w:szCs w:val="24"/>
        </w:rPr>
      </w:pPr>
      <w:r w:rsidRPr="00436602">
        <w:rPr>
          <w:rFonts w:ascii="Aptos Display" w:hAnsi="Aptos Display"/>
          <w:sz w:val="24"/>
          <w:szCs w:val="24"/>
        </w:rPr>
        <w:t>Sheri</w:t>
      </w:r>
      <w:r w:rsidR="00101377" w:rsidRPr="00436602">
        <w:rPr>
          <w:rFonts w:ascii="Aptos Display" w:hAnsi="Aptos Display"/>
          <w:sz w:val="24"/>
          <w:szCs w:val="24"/>
        </w:rPr>
        <w:t xml:space="preserve"> presented multiple financial scenarios through the end of March. Under the first scenario, maintaining all existing staff without extending administrative furloughs would result in an estimated surplus of approximately $1,600 by the end of March. This </w:t>
      </w:r>
      <w:proofErr w:type="gramStart"/>
      <w:r w:rsidR="00101377" w:rsidRPr="00436602">
        <w:rPr>
          <w:rFonts w:ascii="Aptos Display" w:hAnsi="Aptos Display"/>
          <w:sz w:val="24"/>
          <w:szCs w:val="24"/>
        </w:rPr>
        <w:t>projection</w:t>
      </w:r>
      <w:proofErr w:type="gramEnd"/>
      <w:r w:rsidR="00101377" w:rsidRPr="00436602">
        <w:rPr>
          <w:rFonts w:ascii="Aptos Display" w:hAnsi="Aptos Display"/>
          <w:sz w:val="24"/>
          <w:szCs w:val="24"/>
        </w:rPr>
        <w:t xml:space="preserve"> does not include anticipated reimbursements</w:t>
      </w:r>
      <w:r w:rsidR="008558DF" w:rsidRPr="00436602">
        <w:rPr>
          <w:rFonts w:ascii="Aptos Display" w:hAnsi="Aptos Display"/>
          <w:sz w:val="24"/>
          <w:szCs w:val="24"/>
        </w:rPr>
        <w:t>.</w:t>
      </w:r>
      <w:r w:rsidR="00101377" w:rsidRPr="00436602">
        <w:rPr>
          <w:rFonts w:ascii="Aptos Display" w:hAnsi="Aptos Display"/>
          <w:sz w:val="24"/>
          <w:szCs w:val="24"/>
        </w:rPr>
        <w:t xml:space="preserve"> Even without those reimbursements, the </w:t>
      </w:r>
      <w:proofErr w:type="gramStart"/>
      <w:r w:rsidR="00101377" w:rsidRPr="00436602">
        <w:rPr>
          <w:rFonts w:ascii="Aptos Display" w:hAnsi="Aptos Display"/>
          <w:sz w:val="24"/>
          <w:szCs w:val="24"/>
        </w:rPr>
        <w:t>District</w:t>
      </w:r>
      <w:proofErr w:type="gramEnd"/>
      <w:r w:rsidR="00101377" w:rsidRPr="00436602">
        <w:rPr>
          <w:rFonts w:ascii="Aptos Display" w:hAnsi="Aptos Display"/>
          <w:sz w:val="24"/>
          <w:szCs w:val="24"/>
        </w:rPr>
        <w:t xml:space="preserve"> would remain marginally positive, including the potential repayment of administrative furloughs taken between September and December.</w:t>
      </w:r>
    </w:p>
    <w:p w14:paraId="162590E5" w14:textId="77777777" w:rsidR="00101377" w:rsidRPr="00436602" w:rsidRDefault="00101377" w:rsidP="00101377">
      <w:pPr>
        <w:pStyle w:val="NoSpacing"/>
        <w:ind w:left="360"/>
        <w:rPr>
          <w:rFonts w:ascii="Aptos Display" w:hAnsi="Aptos Display"/>
          <w:sz w:val="24"/>
          <w:szCs w:val="24"/>
        </w:rPr>
      </w:pPr>
    </w:p>
    <w:p w14:paraId="7A14E91A" w14:textId="77777777" w:rsidR="00101377" w:rsidRPr="00436602" w:rsidRDefault="00101377" w:rsidP="00101377">
      <w:pPr>
        <w:pStyle w:val="NoSpacing"/>
        <w:ind w:left="360"/>
        <w:rPr>
          <w:rFonts w:ascii="Aptos Display" w:hAnsi="Aptos Display"/>
          <w:sz w:val="24"/>
          <w:szCs w:val="24"/>
        </w:rPr>
      </w:pPr>
      <w:r w:rsidRPr="00436602">
        <w:rPr>
          <w:rFonts w:ascii="Aptos Display" w:hAnsi="Aptos Display"/>
          <w:sz w:val="24"/>
          <w:szCs w:val="24"/>
        </w:rPr>
        <w:t>A second scenario outlined the elimination of one administrative position, which would result in approximately $15,000 in savings, with a net estimated surplus of approximately $14,000 due to the partial-year timing of the position’s elimination.</w:t>
      </w:r>
    </w:p>
    <w:p w14:paraId="04A0F5CC" w14:textId="77777777" w:rsidR="00101377" w:rsidRPr="00436602" w:rsidRDefault="00101377" w:rsidP="00101377">
      <w:pPr>
        <w:pStyle w:val="NoSpacing"/>
        <w:ind w:left="360"/>
        <w:rPr>
          <w:rFonts w:ascii="Aptos Display" w:hAnsi="Aptos Display"/>
          <w:sz w:val="24"/>
          <w:szCs w:val="24"/>
        </w:rPr>
      </w:pPr>
    </w:p>
    <w:p w14:paraId="0F3F90CC" w14:textId="7724A3FD" w:rsidR="00101377" w:rsidRPr="00436602" w:rsidRDefault="00FF2F46" w:rsidP="00101377">
      <w:pPr>
        <w:pStyle w:val="NoSpacing"/>
        <w:ind w:left="360"/>
        <w:rPr>
          <w:rFonts w:ascii="Aptos Display" w:hAnsi="Aptos Display"/>
          <w:sz w:val="24"/>
          <w:szCs w:val="24"/>
        </w:rPr>
      </w:pPr>
      <w:r w:rsidRPr="00436602">
        <w:rPr>
          <w:rFonts w:ascii="Aptos Display" w:hAnsi="Aptos Display"/>
          <w:sz w:val="24"/>
          <w:szCs w:val="24"/>
        </w:rPr>
        <w:t>Sheri</w:t>
      </w:r>
      <w:r w:rsidR="00101377" w:rsidRPr="00436602">
        <w:rPr>
          <w:rFonts w:ascii="Aptos Display" w:hAnsi="Aptos Display"/>
          <w:sz w:val="24"/>
          <w:szCs w:val="24"/>
        </w:rPr>
        <w:t xml:space="preserve"> also reviewed projections for April through June assuming elimination of an administrative position and receipt of all Q4 reimbursements. Under this scenario, the </w:t>
      </w:r>
      <w:proofErr w:type="gramStart"/>
      <w:r w:rsidR="00101377" w:rsidRPr="00436602">
        <w:rPr>
          <w:rFonts w:ascii="Aptos Display" w:hAnsi="Aptos Display"/>
          <w:sz w:val="24"/>
          <w:szCs w:val="24"/>
        </w:rPr>
        <w:t>District</w:t>
      </w:r>
      <w:proofErr w:type="gramEnd"/>
      <w:r w:rsidR="00101377" w:rsidRPr="00436602">
        <w:rPr>
          <w:rFonts w:ascii="Aptos Display" w:hAnsi="Aptos Display"/>
          <w:sz w:val="24"/>
          <w:szCs w:val="24"/>
        </w:rPr>
        <w:t xml:space="preserve"> would have an estimated $66,000 surplus prior to Q4 reimbursements. With all Q4 reimbursements received, the projected ending balance would increase to approximately $330,000, providing a stronger financial position heading into the next fiscal year. </w:t>
      </w:r>
      <w:r w:rsidR="00BA10EC" w:rsidRPr="00436602">
        <w:rPr>
          <w:rFonts w:ascii="Aptos Display" w:hAnsi="Aptos Display"/>
          <w:sz w:val="24"/>
          <w:szCs w:val="24"/>
        </w:rPr>
        <w:t>Sheri</w:t>
      </w:r>
      <w:r w:rsidR="00101377" w:rsidRPr="00436602">
        <w:rPr>
          <w:rFonts w:ascii="Aptos Display" w:hAnsi="Aptos Display"/>
          <w:sz w:val="24"/>
          <w:szCs w:val="24"/>
        </w:rPr>
        <w:t xml:space="preserve"> emphasized that these projections assume continued receipt of anticipated state and federal funding.</w:t>
      </w:r>
    </w:p>
    <w:p w14:paraId="28497AF1" w14:textId="77777777" w:rsidR="00101377" w:rsidRPr="00436602" w:rsidRDefault="00101377" w:rsidP="00101377">
      <w:pPr>
        <w:pStyle w:val="NoSpacing"/>
        <w:ind w:left="360"/>
        <w:rPr>
          <w:rFonts w:ascii="Aptos Display" w:hAnsi="Aptos Display"/>
          <w:sz w:val="24"/>
          <w:szCs w:val="24"/>
        </w:rPr>
      </w:pPr>
    </w:p>
    <w:p w14:paraId="14A28973" w14:textId="10C3F861" w:rsidR="00101377" w:rsidRPr="00436602" w:rsidRDefault="00BA10EC" w:rsidP="00101377">
      <w:pPr>
        <w:pStyle w:val="NoSpacing"/>
        <w:ind w:left="360"/>
        <w:rPr>
          <w:rFonts w:ascii="Aptos Display" w:hAnsi="Aptos Display"/>
          <w:sz w:val="24"/>
          <w:szCs w:val="24"/>
        </w:rPr>
      </w:pPr>
      <w:r w:rsidRPr="00436602">
        <w:rPr>
          <w:rFonts w:ascii="Aptos Display" w:hAnsi="Aptos Display"/>
          <w:sz w:val="24"/>
          <w:szCs w:val="24"/>
        </w:rPr>
        <w:t>Sheri</w:t>
      </w:r>
      <w:r w:rsidR="00101377" w:rsidRPr="00436602">
        <w:rPr>
          <w:rFonts w:ascii="Aptos Display" w:hAnsi="Aptos Display"/>
          <w:sz w:val="24"/>
          <w:szCs w:val="24"/>
        </w:rPr>
        <w:t xml:space="preserve"> noted that the </w:t>
      </w:r>
      <w:proofErr w:type="gramStart"/>
      <w:r w:rsidR="00101377" w:rsidRPr="00436602">
        <w:rPr>
          <w:rFonts w:ascii="Aptos Display" w:hAnsi="Aptos Display"/>
          <w:sz w:val="24"/>
          <w:szCs w:val="24"/>
        </w:rPr>
        <w:t>District</w:t>
      </w:r>
      <w:proofErr w:type="gramEnd"/>
      <w:r w:rsidR="00101377" w:rsidRPr="00436602">
        <w:rPr>
          <w:rFonts w:ascii="Aptos Display" w:hAnsi="Aptos Display"/>
          <w:sz w:val="24"/>
          <w:szCs w:val="24"/>
        </w:rPr>
        <w:t xml:space="preserve"> is currently in Q3, with Q4 remaining in the fiscal year, and that the budget development process for the upcoming fiscal year will begin in the coming months.</w:t>
      </w:r>
    </w:p>
    <w:p w14:paraId="2535EB51" w14:textId="77777777" w:rsidR="00101377" w:rsidRPr="00436602" w:rsidRDefault="00101377" w:rsidP="00101377">
      <w:pPr>
        <w:pStyle w:val="NoSpacing"/>
        <w:ind w:left="360"/>
        <w:rPr>
          <w:rFonts w:ascii="Aptos Display" w:hAnsi="Aptos Display"/>
          <w:sz w:val="24"/>
          <w:szCs w:val="24"/>
        </w:rPr>
      </w:pPr>
    </w:p>
    <w:p w14:paraId="3A7FC21E" w14:textId="77777777" w:rsidR="00101377" w:rsidRPr="00436602" w:rsidRDefault="00101377" w:rsidP="00101377">
      <w:pPr>
        <w:pStyle w:val="NoSpacing"/>
        <w:ind w:left="360"/>
        <w:rPr>
          <w:rFonts w:ascii="Aptos Display" w:hAnsi="Aptos Display"/>
          <w:sz w:val="24"/>
          <w:szCs w:val="24"/>
        </w:rPr>
      </w:pPr>
      <w:r w:rsidRPr="00436602">
        <w:rPr>
          <w:rFonts w:ascii="Aptos Display" w:hAnsi="Aptos Display"/>
          <w:b/>
          <w:bCs/>
          <w:sz w:val="24"/>
          <w:szCs w:val="24"/>
        </w:rPr>
        <w:t>Board Discussion</w:t>
      </w:r>
    </w:p>
    <w:p w14:paraId="5246BB5C" w14:textId="71AF9834" w:rsidR="00101377" w:rsidRDefault="00101377" w:rsidP="00101377">
      <w:pPr>
        <w:pStyle w:val="NoSpacing"/>
        <w:ind w:left="360"/>
        <w:rPr>
          <w:rFonts w:ascii="Aptos Display" w:hAnsi="Aptos Display"/>
          <w:sz w:val="24"/>
          <w:szCs w:val="24"/>
        </w:rPr>
      </w:pPr>
      <w:r w:rsidRPr="00436602">
        <w:rPr>
          <w:rFonts w:ascii="Aptos Display" w:hAnsi="Aptos Display"/>
          <w:sz w:val="24"/>
          <w:szCs w:val="24"/>
        </w:rPr>
        <w:t>Board Member Michaela Hammerson expressed concern about eliminating an additional administrative position, citing the risk of overburdening the General Manager</w:t>
      </w:r>
      <w:r w:rsidR="005211FA" w:rsidRPr="00436602">
        <w:rPr>
          <w:rFonts w:ascii="Aptos Display" w:hAnsi="Aptos Display"/>
          <w:sz w:val="24"/>
          <w:szCs w:val="24"/>
        </w:rPr>
        <w:t>, Sheri Bleau,</w:t>
      </w:r>
      <w:r w:rsidRPr="00436602">
        <w:rPr>
          <w:rFonts w:ascii="Aptos Display" w:hAnsi="Aptos Display"/>
          <w:sz w:val="24"/>
          <w:szCs w:val="24"/>
        </w:rPr>
        <w:t xml:space="preserve"> and revisiting staffing challenges experienced under prior leadership. She emphasized the importance of ensuring adequate support and suggested exploring alternatives such as a part-time position.</w:t>
      </w:r>
    </w:p>
    <w:p w14:paraId="7654D71F" w14:textId="77777777" w:rsidR="000772A4" w:rsidRPr="00436602" w:rsidRDefault="000772A4" w:rsidP="00101377">
      <w:pPr>
        <w:pStyle w:val="NoSpacing"/>
        <w:ind w:left="360"/>
        <w:rPr>
          <w:rFonts w:ascii="Aptos Display" w:hAnsi="Aptos Display"/>
          <w:sz w:val="24"/>
          <w:szCs w:val="24"/>
        </w:rPr>
      </w:pPr>
    </w:p>
    <w:p w14:paraId="7E8E96AE" w14:textId="41525653" w:rsidR="00101377" w:rsidRPr="00436602" w:rsidRDefault="005211FA" w:rsidP="00101377">
      <w:pPr>
        <w:pStyle w:val="NoSpacing"/>
        <w:ind w:left="360"/>
        <w:rPr>
          <w:rFonts w:ascii="Aptos Display" w:hAnsi="Aptos Display"/>
          <w:sz w:val="24"/>
          <w:szCs w:val="24"/>
        </w:rPr>
      </w:pPr>
      <w:r w:rsidRPr="00436602">
        <w:rPr>
          <w:rFonts w:ascii="Aptos Display" w:hAnsi="Aptos Display"/>
          <w:sz w:val="24"/>
          <w:szCs w:val="24"/>
        </w:rPr>
        <w:t>Sheri</w:t>
      </w:r>
      <w:r w:rsidR="00101377" w:rsidRPr="00436602">
        <w:rPr>
          <w:rFonts w:ascii="Aptos Display" w:hAnsi="Aptos Display"/>
          <w:sz w:val="24"/>
          <w:szCs w:val="24"/>
        </w:rPr>
        <w:t xml:space="preserve"> responded that duties have been strategically redistributed to prevent overload. She explained that the Accounts Payable/Receivable Coordinator</w:t>
      </w:r>
      <w:r w:rsidR="00D51BFD" w:rsidRPr="00436602">
        <w:rPr>
          <w:rFonts w:ascii="Aptos Display" w:hAnsi="Aptos Display"/>
          <w:sz w:val="24"/>
          <w:szCs w:val="24"/>
        </w:rPr>
        <w:t>, Lianna McKinnon,</w:t>
      </w:r>
      <w:r w:rsidR="00101377" w:rsidRPr="00436602">
        <w:rPr>
          <w:rFonts w:ascii="Aptos Display" w:hAnsi="Aptos Display"/>
          <w:sz w:val="24"/>
          <w:szCs w:val="24"/>
        </w:rPr>
        <w:t xml:space="preserve"> handles financial data entry, allowing the General Manager to focus on oversight. Human Resources responsibilities have been transitioned to Amira Kamel, who also serves as Executive Assistant and oversees the Operations Manager and Mobility Manager to maintain </w:t>
      </w:r>
      <w:r w:rsidR="00101377" w:rsidRPr="00436602">
        <w:rPr>
          <w:rFonts w:ascii="Aptos Display" w:hAnsi="Aptos Display"/>
          <w:sz w:val="24"/>
          <w:szCs w:val="24"/>
        </w:rPr>
        <w:lastRenderedPageBreak/>
        <w:t xml:space="preserve">appropriate reporting structure. </w:t>
      </w:r>
      <w:r w:rsidR="00A410FD" w:rsidRPr="00436602">
        <w:rPr>
          <w:rFonts w:ascii="Aptos Display" w:hAnsi="Aptos Display"/>
          <w:sz w:val="24"/>
          <w:szCs w:val="24"/>
        </w:rPr>
        <w:t xml:space="preserve">Sheri </w:t>
      </w:r>
      <w:r w:rsidR="00101377" w:rsidRPr="00436602">
        <w:rPr>
          <w:rFonts w:ascii="Aptos Display" w:hAnsi="Aptos Display"/>
          <w:sz w:val="24"/>
          <w:szCs w:val="24"/>
        </w:rPr>
        <w:t xml:space="preserve">stated that staff </w:t>
      </w:r>
      <w:r w:rsidR="00850B4E" w:rsidRPr="00436602">
        <w:rPr>
          <w:rFonts w:ascii="Aptos Display" w:hAnsi="Aptos Display"/>
          <w:sz w:val="24"/>
          <w:szCs w:val="24"/>
        </w:rPr>
        <w:t>workload remains</w:t>
      </w:r>
      <w:r w:rsidR="00101377" w:rsidRPr="00436602">
        <w:rPr>
          <w:rFonts w:ascii="Aptos Display" w:hAnsi="Aptos Display"/>
          <w:sz w:val="24"/>
          <w:szCs w:val="24"/>
        </w:rPr>
        <w:t xml:space="preserve"> manageable and </w:t>
      </w:r>
      <w:r w:rsidR="00781D86" w:rsidRPr="00436602">
        <w:rPr>
          <w:rFonts w:ascii="Aptos Display" w:hAnsi="Aptos Display"/>
          <w:sz w:val="24"/>
          <w:szCs w:val="24"/>
        </w:rPr>
        <w:t>that routinely</w:t>
      </w:r>
      <w:r w:rsidR="00957982">
        <w:rPr>
          <w:rFonts w:ascii="Aptos Display" w:hAnsi="Aptos Display"/>
          <w:sz w:val="24"/>
          <w:szCs w:val="24"/>
        </w:rPr>
        <w:t xml:space="preserve">, staff </w:t>
      </w:r>
      <w:proofErr w:type="gramStart"/>
      <w:r w:rsidR="00101377" w:rsidRPr="00436602">
        <w:rPr>
          <w:rFonts w:ascii="Aptos Display" w:hAnsi="Aptos Display"/>
          <w:sz w:val="24"/>
          <w:szCs w:val="24"/>
        </w:rPr>
        <w:t>offer assistance</w:t>
      </w:r>
      <w:proofErr w:type="gramEnd"/>
      <w:r w:rsidR="00101377" w:rsidRPr="00436602">
        <w:rPr>
          <w:rFonts w:ascii="Aptos Display" w:hAnsi="Aptos Display"/>
          <w:sz w:val="24"/>
          <w:szCs w:val="24"/>
        </w:rPr>
        <w:t>, indicating capacity within the current structure.</w:t>
      </w:r>
    </w:p>
    <w:p w14:paraId="7EDBE46E" w14:textId="77777777" w:rsidR="00101377" w:rsidRPr="00436602" w:rsidRDefault="00101377" w:rsidP="00101377">
      <w:pPr>
        <w:pStyle w:val="NoSpacing"/>
        <w:ind w:left="360"/>
        <w:rPr>
          <w:rFonts w:ascii="Aptos Display" w:hAnsi="Aptos Display"/>
          <w:sz w:val="24"/>
          <w:szCs w:val="24"/>
        </w:rPr>
      </w:pPr>
    </w:p>
    <w:p w14:paraId="3F377E62" w14:textId="450B6C29" w:rsidR="00101377" w:rsidRPr="00436602" w:rsidRDefault="00101377" w:rsidP="00101377">
      <w:pPr>
        <w:pStyle w:val="NoSpacing"/>
        <w:ind w:left="360"/>
        <w:rPr>
          <w:rFonts w:ascii="Aptos Display" w:hAnsi="Aptos Display"/>
          <w:sz w:val="24"/>
          <w:szCs w:val="24"/>
        </w:rPr>
      </w:pPr>
      <w:r w:rsidRPr="00436602">
        <w:rPr>
          <w:rFonts w:ascii="Aptos Display" w:hAnsi="Aptos Display"/>
          <w:sz w:val="24"/>
          <w:szCs w:val="24"/>
        </w:rPr>
        <w:t xml:space="preserve">Further discussion addressed reporting relationships and potential conflicts of interest. </w:t>
      </w:r>
      <w:r w:rsidR="00A410FD" w:rsidRPr="00436602">
        <w:rPr>
          <w:rFonts w:ascii="Aptos Display" w:hAnsi="Aptos Display"/>
          <w:sz w:val="24"/>
          <w:szCs w:val="24"/>
        </w:rPr>
        <w:t xml:space="preserve">Sheri </w:t>
      </w:r>
      <w:r w:rsidRPr="00436602">
        <w:rPr>
          <w:rFonts w:ascii="Aptos Display" w:hAnsi="Aptos Display"/>
          <w:sz w:val="24"/>
          <w:szCs w:val="24"/>
        </w:rPr>
        <w:t xml:space="preserve">confirmed that the current structure has been reviewed with SDAO to ensure compliance and that appropriate safeguards are in place, including HR oversight being routed through </w:t>
      </w:r>
      <w:r w:rsidR="00904270" w:rsidRPr="00436602">
        <w:rPr>
          <w:rFonts w:ascii="Aptos Display" w:hAnsi="Aptos Display"/>
          <w:sz w:val="24"/>
          <w:szCs w:val="24"/>
        </w:rPr>
        <w:t xml:space="preserve">to </w:t>
      </w:r>
      <w:r w:rsidRPr="00436602">
        <w:rPr>
          <w:rFonts w:ascii="Aptos Display" w:hAnsi="Aptos Display"/>
          <w:sz w:val="24"/>
          <w:szCs w:val="24"/>
        </w:rPr>
        <w:t xml:space="preserve">Amira Kamel. Personnel matters involving related staff would be </w:t>
      </w:r>
      <w:proofErr w:type="gramStart"/>
      <w:r w:rsidRPr="00436602">
        <w:rPr>
          <w:rFonts w:ascii="Aptos Display" w:hAnsi="Aptos Display"/>
          <w:sz w:val="24"/>
          <w:szCs w:val="24"/>
        </w:rPr>
        <w:t>elevated</w:t>
      </w:r>
      <w:proofErr w:type="gramEnd"/>
      <w:r w:rsidRPr="00436602">
        <w:rPr>
          <w:rFonts w:ascii="Aptos Display" w:hAnsi="Aptos Display"/>
          <w:sz w:val="24"/>
          <w:szCs w:val="24"/>
        </w:rPr>
        <w:t xml:space="preserve"> to HR and, if necessary, to the Board for guidance.</w:t>
      </w:r>
    </w:p>
    <w:p w14:paraId="628A343F" w14:textId="77777777" w:rsidR="00101377" w:rsidRPr="00436602" w:rsidRDefault="00101377" w:rsidP="00101377">
      <w:pPr>
        <w:pStyle w:val="NoSpacing"/>
        <w:ind w:left="360"/>
        <w:rPr>
          <w:rFonts w:ascii="Aptos Display" w:hAnsi="Aptos Display"/>
          <w:sz w:val="24"/>
          <w:szCs w:val="24"/>
        </w:rPr>
      </w:pPr>
    </w:p>
    <w:p w14:paraId="587D5408" w14:textId="55051C5F" w:rsidR="006D7B33" w:rsidRPr="00436602" w:rsidRDefault="00101377" w:rsidP="00D87C04">
      <w:pPr>
        <w:pStyle w:val="NoSpacing"/>
        <w:ind w:left="360"/>
        <w:rPr>
          <w:rFonts w:ascii="Aptos Display" w:hAnsi="Aptos Display"/>
          <w:sz w:val="24"/>
          <w:szCs w:val="24"/>
        </w:rPr>
      </w:pPr>
      <w:r w:rsidRPr="00436602">
        <w:rPr>
          <w:rFonts w:ascii="Aptos Display" w:hAnsi="Aptos Display"/>
          <w:sz w:val="24"/>
          <w:szCs w:val="24"/>
        </w:rPr>
        <w:t>Ms. Hammerson inquired whether formal policy language exists to document these reporting and oversight arrangements. S</w:t>
      </w:r>
      <w:r w:rsidR="00681508" w:rsidRPr="00436602">
        <w:rPr>
          <w:rFonts w:ascii="Aptos Display" w:hAnsi="Aptos Display"/>
          <w:sz w:val="24"/>
          <w:szCs w:val="24"/>
        </w:rPr>
        <w:t>heri</w:t>
      </w:r>
      <w:r w:rsidRPr="00436602">
        <w:rPr>
          <w:rFonts w:ascii="Aptos Display" w:hAnsi="Aptos Display"/>
          <w:sz w:val="24"/>
          <w:szCs w:val="24"/>
        </w:rPr>
        <w:t xml:space="preserve"> indicated that while the chain of command is established, there is no specific HR policy addressing this scenario. Ms. Hammerson suggested the Board consider reviewing or developing such policy at a future meeting. </w:t>
      </w:r>
      <w:r w:rsidR="00512CB6">
        <w:rPr>
          <w:rFonts w:ascii="Aptos Display" w:hAnsi="Aptos Display"/>
          <w:sz w:val="24"/>
          <w:szCs w:val="24"/>
        </w:rPr>
        <w:t>Hammerson suggested that t</w:t>
      </w:r>
      <w:r w:rsidRPr="00436602">
        <w:rPr>
          <w:rFonts w:ascii="Aptos Display" w:hAnsi="Aptos Display"/>
          <w:sz w:val="24"/>
          <w:szCs w:val="24"/>
        </w:rPr>
        <w:t>he Board Chair will determine next steps.</w:t>
      </w:r>
    </w:p>
    <w:p w14:paraId="3F14527F" w14:textId="77777777" w:rsidR="00FC76B7" w:rsidRPr="00436602" w:rsidRDefault="00FC76B7" w:rsidP="007664AB">
      <w:pPr>
        <w:pStyle w:val="NoSpacing"/>
        <w:rPr>
          <w:rFonts w:ascii="Aptos Display" w:hAnsi="Aptos Display"/>
          <w:sz w:val="24"/>
          <w:szCs w:val="24"/>
        </w:rPr>
      </w:pPr>
    </w:p>
    <w:p w14:paraId="715F95AE" w14:textId="77777777" w:rsidR="00FC76B7" w:rsidRPr="00FC76B7" w:rsidRDefault="00FC76B7" w:rsidP="00FC76B7">
      <w:pPr>
        <w:pStyle w:val="NoSpacing"/>
        <w:ind w:left="360"/>
        <w:rPr>
          <w:rFonts w:ascii="Aptos Display" w:hAnsi="Aptos Display"/>
          <w:sz w:val="24"/>
          <w:szCs w:val="24"/>
        </w:rPr>
      </w:pPr>
      <w:r w:rsidRPr="00FC76B7">
        <w:rPr>
          <w:rFonts w:ascii="Aptos Display" w:hAnsi="Aptos Display"/>
          <w:b/>
          <w:bCs/>
          <w:sz w:val="24"/>
          <w:szCs w:val="24"/>
        </w:rPr>
        <w:t>Charging Station Auction Update</w:t>
      </w:r>
    </w:p>
    <w:p w14:paraId="7AFE2559" w14:textId="749C12E1" w:rsidR="00FC76B7" w:rsidRPr="00436602" w:rsidRDefault="00FC76B7" w:rsidP="00FC76B7">
      <w:pPr>
        <w:pStyle w:val="NoSpacing"/>
        <w:ind w:left="360"/>
        <w:rPr>
          <w:rFonts w:ascii="Aptos Display" w:hAnsi="Aptos Display"/>
          <w:sz w:val="24"/>
          <w:szCs w:val="24"/>
        </w:rPr>
      </w:pPr>
      <w:r w:rsidRPr="00FC76B7">
        <w:rPr>
          <w:rFonts w:ascii="Aptos Display" w:hAnsi="Aptos Display"/>
          <w:sz w:val="24"/>
          <w:szCs w:val="24"/>
        </w:rPr>
        <w:t>S</w:t>
      </w:r>
      <w:r w:rsidRPr="00436602">
        <w:rPr>
          <w:rFonts w:ascii="Aptos Display" w:hAnsi="Aptos Display"/>
          <w:sz w:val="24"/>
          <w:szCs w:val="24"/>
        </w:rPr>
        <w:t>heri</w:t>
      </w:r>
      <w:r w:rsidRPr="00FC76B7">
        <w:rPr>
          <w:rFonts w:ascii="Aptos Display" w:hAnsi="Aptos Display"/>
          <w:sz w:val="24"/>
          <w:szCs w:val="24"/>
        </w:rPr>
        <w:t xml:space="preserve"> reported that the electric vehicle charging stations were listed on GovDeals for a three-week auction period. While there was notable </w:t>
      </w:r>
      <w:r w:rsidR="00C83BA1" w:rsidRPr="00FC76B7">
        <w:rPr>
          <w:rFonts w:ascii="Aptos Display" w:hAnsi="Aptos Display"/>
          <w:sz w:val="24"/>
          <w:szCs w:val="24"/>
        </w:rPr>
        <w:t xml:space="preserve">interest, </w:t>
      </w:r>
      <w:r w:rsidRPr="00FC76B7">
        <w:rPr>
          <w:rFonts w:ascii="Aptos Display" w:hAnsi="Aptos Display"/>
          <w:sz w:val="24"/>
          <w:szCs w:val="24"/>
        </w:rPr>
        <w:t xml:space="preserve">approximately 30 individuals viewed the </w:t>
      </w:r>
      <w:r w:rsidR="00C83BA1" w:rsidRPr="00FC76B7">
        <w:rPr>
          <w:rFonts w:ascii="Aptos Display" w:hAnsi="Aptos Display"/>
          <w:sz w:val="24"/>
          <w:szCs w:val="24"/>
        </w:rPr>
        <w:t>listing,</w:t>
      </w:r>
      <w:r w:rsidRPr="00FC76B7">
        <w:rPr>
          <w:rFonts w:ascii="Aptos Display" w:hAnsi="Aptos Display"/>
          <w:sz w:val="24"/>
          <w:szCs w:val="24"/>
        </w:rPr>
        <w:t xml:space="preserve"> and 16 users actively watched i</w:t>
      </w:r>
      <w:r w:rsidR="00C83BA1">
        <w:rPr>
          <w:rFonts w:ascii="Aptos Display" w:hAnsi="Aptos Display"/>
          <w:sz w:val="24"/>
          <w:szCs w:val="24"/>
        </w:rPr>
        <w:t>t. N</w:t>
      </w:r>
      <w:r w:rsidRPr="00FC76B7">
        <w:rPr>
          <w:rFonts w:ascii="Aptos Display" w:hAnsi="Aptos Display"/>
          <w:sz w:val="24"/>
          <w:szCs w:val="24"/>
        </w:rPr>
        <w:t>o bids were received.</w:t>
      </w:r>
    </w:p>
    <w:p w14:paraId="01DA4D62" w14:textId="77777777" w:rsidR="00FC76B7" w:rsidRPr="00FC76B7" w:rsidRDefault="00FC76B7" w:rsidP="00FC76B7">
      <w:pPr>
        <w:pStyle w:val="NoSpacing"/>
        <w:ind w:left="360"/>
        <w:rPr>
          <w:rFonts w:ascii="Aptos Display" w:hAnsi="Aptos Display"/>
          <w:sz w:val="24"/>
          <w:szCs w:val="24"/>
        </w:rPr>
      </w:pPr>
    </w:p>
    <w:p w14:paraId="02EBD254" w14:textId="62D895AD" w:rsidR="00FC76B7" w:rsidRPr="00436602" w:rsidRDefault="00FC76B7" w:rsidP="00FC76B7">
      <w:pPr>
        <w:pStyle w:val="NoSpacing"/>
        <w:ind w:left="360"/>
        <w:rPr>
          <w:rFonts w:ascii="Aptos Display" w:hAnsi="Aptos Display"/>
          <w:sz w:val="24"/>
          <w:szCs w:val="24"/>
        </w:rPr>
      </w:pPr>
      <w:r w:rsidRPr="00FC76B7">
        <w:rPr>
          <w:rFonts w:ascii="Aptos Display" w:hAnsi="Aptos Display"/>
          <w:sz w:val="24"/>
          <w:szCs w:val="24"/>
        </w:rPr>
        <w:t>S</w:t>
      </w:r>
      <w:r w:rsidRPr="00436602">
        <w:rPr>
          <w:rFonts w:ascii="Aptos Display" w:hAnsi="Aptos Display"/>
          <w:sz w:val="24"/>
          <w:szCs w:val="24"/>
        </w:rPr>
        <w:t>heri</w:t>
      </w:r>
      <w:r w:rsidRPr="00FC76B7">
        <w:rPr>
          <w:rFonts w:ascii="Aptos Display" w:hAnsi="Aptos Display"/>
          <w:sz w:val="24"/>
          <w:szCs w:val="24"/>
        </w:rPr>
        <w:t xml:space="preserve"> consulted with a GovDeals representative, who advised that the items could be relisted for an additional two-week period. The representative recommended lowering the starting bid to help generate interest, noting that UPTD would retain full discretion to accept or reject any bids regardless of the starting price. The strategy suggested was to encourage initial bidding activity, potentially creating competitive bidding and allowing the Board to evaluate offers as they approached the district’s minimum acceptable price.</w:t>
      </w:r>
    </w:p>
    <w:p w14:paraId="146D7A0B" w14:textId="77777777" w:rsidR="00FC76B7" w:rsidRPr="00FC76B7" w:rsidRDefault="00FC76B7" w:rsidP="00FC76B7">
      <w:pPr>
        <w:pStyle w:val="NoSpacing"/>
        <w:ind w:left="360"/>
        <w:rPr>
          <w:rFonts w:ascii="Aptos Display" w:hAnsi="Aptos Display"/>
          <w:sz w:val="24"/>
          <w:szCs w:val="24"/>
        </w:rPr>
      </w:pPr>
    </w:p>
    <w:p w14:paraId="2BF091E5" w14:textId="45938B40" w:rsidR="00FC76B7" w:rsidRPr="00436602" w:rsidRDefault="00FC76B7" w:rsidP="00FC76B7">
      <w:pPr>
        <w:pStyle w:val="NoSpacing"/>
        <w:ind w:left="360"/>
        <w:rPr>
          <w:rFonts w:ascii="Aptos Display" w:hAnsi="Aptos Display"/>
          <w:sz w:val="24"/>
          <w:szCs w:val="24"/>
        </w:rPr>
      </w:pPr>
      <w:r w:rsidRPr="00FC76B7">
        <w:rPr>
          <w:rFonts w:ascii="Aptos Display" w:hAnsi="Aptos Display"/>
          <w:sz w:val="24"/>
          <w:szCs w:val="24"/>
        </w:rPr>
        <w:t>At the time of the meeting, the starting price was set at $150,000. S</w:t>
      </w:r>
      <w:r w:rsidR="00810734" w:rsidRPr="00436602">
        <w:rPr>
          <w:rFonts w:ascii="Aptos Display" w:hAnsi="Aptos Display"/>
          <w:sz w:val="24"/>
          <w:szCs w:val="24"/>
        </w:rPr>
        <w:t>heri</w:t>
      </w:r>
      <w:r w:rsidRPr="00FC76B7">
        <w:rPr>
          <w:rFonts w:ascii="Aptos Display" w:hAnsi="Aptos Display"/>
          <w:sz w:val="24"/>
          <w:szCs w:val="24"/>
        </w:rPr>
        <w:t xml:space="preserve"> recommended reducing the starting bid by $15,000 total (from $150,000 to $135,000) if no bids were received after an additional auction period.</w:t>
      </w:r>
    </w:p>
    <w:p w14:paraId="722DA2AA" w14:textId="77777777" w:rsidR="00FC76B7" w:rsidRPr="00FC76B7" w:rsidRDefault="00FC76B7" w:rsidP="00FC76B7">
      <w:pPr>
        <w:pStyle w:val="NoSpacing"/>
        <w:ind w:left="360"/>
        <w:rPr>
          <w:rFonts w:ascii="Aptos Display" w:hAnsi="Aptos Display"/>
          <w:sz w:val="24"/>
          <w:szCs w:val="24"/>
        </w:rPr>
      </w:pPr>
    </w:p>
    <w:p w14:paraId="4719CC92" w14:textId="77777777" w:rsidR="00FC76B7" w:rsidRPr="00FC76B7" w:rsidRDefault="00FC76B7" w:rsidP="00FC76B7">
      <w:pPr>
        <w:pStyle w:val="NoSpacing"/>
        <w:ind w:left="360"/>
        <w:rPr>
          <w:rFonts w:ascii="Aptos Display" w:hAnsi="Aptos Display"/>
          <w:sz w:val="24"/>
          <w:szCs w:val="24"/>
        </w:rPr>
      </w:pPr>
      <w:r w:rsidRPr="00FC76B7">
        <w:rPr>
          <w:rFonts w:ascii="Aptos Display" w:hAnsi="Aptos Display"/>
          <w:b/>
          <w:bCs/>
          <w:sz w:val="24"/>
          <w:szCs w:val="24"/>
        </w:rPr>
        <w:t>Board Action</w:t>
      </w:r>
    </w:p>
    <w:p w14:paraId="43C9C75E" w14:textId="77777777" w:rsidR="00FC76B7" w:rsidRPr="00436602" w:rsidRDefault="00FC76B7" w:rsidP="00FC76B7">
      <w:pPr>
        <w:pStyle w:val="NoSpacing"/>
        <w:ind w:left="360"/>
        <w:rPr>
          <w:rFonts w:ascii="Aptos Display" w:hAnsi="Aptos Display"/>
          <w:sz w:val="24"/>
          <w:szCs w:val="24"/>
        </w:rPr>
      </w:pPr>
      <w:r w:rsidRPr="00FC76B7">
        <w:rPr>
          <w:rFonts w:ascii="Aptos Display" w:hAnsi="Aptos Display"/>
          <w:sz w:val="24"/>
          <w:szCs w:val="24"/>
        </w:rPr>
        <w:t xml:space="preserve">A motion was made to </w:t>
      </w:r>
      <w:proofErr w:type="gramStart"/>
      <w:r w:rsidRPr="00FC76B7">
        <w:rPr>
          <w:rFonts w:ascii="Aptos Display" w:hAnsi="Aptos Display"/>
          <w:sz w:val="24"/>
          <w:szCs w:val="24"/>
        </w:rPr>
        <w:t>relist</w:t>
      </w:r>
      <w:proofErr w:type="gramEnd"/>
      <w:r w:rsidRPr="00FC76B7">
        <w:rPr>
          <w:rFonts w:ascii="Aptos Display" w:hAnsi="Aptos Display"/>
          <w:sz w:val="24"/>
          <w:szCs w:val="24"/>
        </w:rPr>
        <w:t xml:space="preserve"> the charging stations for an additional two-week period at the current starting price of $150,000. If no bids are received during that period, the starting price will be reduced to $135,000 and the auction will continue.</w:t>
      </w:r>
    </w:p>
    <w:p w14:paraId="509DE67C" w14:textId="77777777" w:rsidR="00D65171" w:rsidRPr="00436602" w:rsidRDefault="00D65171" w:rsidP="00FC76B7">
      <w:pPr>
        <w:pStyle w:val="NoSpacing"/>
        <w:ind w:left="360"/>
        <w:rPr>
          <w:rFonts w:ascii="Aptos Display" w:hAnsi="Aptos Display"/>
          <w:sz w:val="24"/>
          <w:szCs w:val="24"/>
        </w:rPr>
      </w:pPr>
    </w:p>
    <w:p w14:paraId="1B926129" w14:textId="34EAC5D2" w:rsidR="00D65171" w:rsidRPr="00436602" w:rsidRDefault="00D65171" w:rsidP="00D65171">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w:t>
      </w:r>
      <w:proofErr w:type="gramStart"/>
      <w:r w:rsidRPr="00436602">
        <w:rPr>
          <w:rFonts w:ascii="Aptos Display" w:hAnsi="Aptos Display"/>
          <w:bCs/>
          <w:color w:val="auto"/>
        </w:rPr>
        <w:t>relist</w:t>
      </w:r>
      <w:proofErr w:type="gramEnd"/>
      <w:r w:rsidRPr="00436602">
        <w:rPr>
          <w:rFonts w:ascii="Aptos Display" w:hAnsi="Aptos Display"/>
          <w:bCs/>
          <w:color w:val="auto"/>
        </w:rPr>
        <w:t xml:space="preserve"> the charging stations for an additional two-week period at the current starting price of $150,000</w:t>
      </w:r>
      <w:r w:rsidR="000B743B" w:rsidRPr="00436602">
        <w:rPr>
          <w:rFonts w:ascii="Aptos Display" w:hAnsi="Aptos Display"/>
          <w:bCs/>
          <w:color w:val="auto"/>
        </w:rPr>
        <w:t xml:space="preserve"> and if no bids are received during that period, the starting price will be </w:t>
      </w:r>
      <w:r w:rsidR="00E57469" w:rsidRPr="00436602">
        <w:rPr>
          <w:rFonts w:ascii="Aptos Display" w:hAnsi="Aptos Display"/>
          <w:bCs/>
          <w:color w:val="auto"/>
        </w:rPr>
        <w:t>reduced</w:t>
      </w:r>
      <w:r w:rsidR="000B743B" w:rsidRPr="00436602">
        <w:rPr>
          <w:rFonts w:ascii="Aptos Display" w:hAnsi="Aptos Display"/>
          <w:bCs/>
          <w:color w:val="auto"/>
        </w:rPr>
        <w:t xml:space="preserve"> to $135,000 and the auction will continue</w:t>
      </w:r>
      <w:r w:rsidRPr="00436602">
        <w:rPr>
          <w:rFonts w:ascii="Aptos Display" w:hAnsi="Aptos Display"/>
          <w:bCs/>
          <w:color w:val="auto"/>
        </w:rPr>
        <w:t xml:space="preserve"> </w:t>
      </w:r>
      <w:proofErr w:type="gramStart"/>
      <w:r w:rsidRPr="00436602">
        <w:rPr>
          <w:rFonts w:ascii="Aptos Display" w:hAnsi="Aptos Display"/>
          <w:bCs/>
          <w:color w:val="auto"/>
        </w:rPr>
        <w:t>made</w:t>
      </w:r>
      <w:proofErr w:type="gramEnd"/>
      <w:r w:rsidRPr="00436602">
        <w:rPr>
          <w:rFonts w:ascii="Aptos Display" w:hAnsi="Aptos Display"/>
          <w:bCs/>
          <w:color w:val="auto"/>
        </w:rPr>
        <w:t xml:space="preserve"> by Director</w:t>
      </w:r>
      <w:r w:rsidRPr="00436602">
        <w:rPr>
          <w:rFonts w:ascii="Aptos Display" w:hAnsi="Aptos Display" w:cstheme="minorHAnsi"/>
          <w:color w:val="auto"/>
        </w:rPr>
        <w:t xml:space="preserve"> </w:t>
      </w:r>
      <w:r w:rsidR="000B743B" w:rsidRPr="00436602">
        <w:rPr>
          <w:rFonts w:ascii="Aptos Display" w:hAnsi="Aptos Display" w:cstheme="minorHAnsi"/>
          <w:color w:val="auto"/>
        </w:rPr>
        <w:t>Bill Hagedorn</w:t>
      </w:r>
      <w:r w:rsidRPr="00436602">
        <w:rPr>
          <w:rFonts w:ascii="Aptos Display" w:hAnsi="Aptos Display"/>
          <w:bCs/>
          <w:color w:val="auto"/>
        </w:rPr>
        <w:t xml:space="preserve">. Second by Director </w:t>
      </w:r>
      <w:r w:rsidR="000B743B" w:rsidRPr="00436602">
        <w:rPr>
          <w:rFonts w:ascii="Aptos Display" w:hAnsi="Aptos Display"/>
          <w:bCs/>
          <w:color w:val="auto"/>
        </w:rPr>
        <w:t>Gregg Kennerly</w:t>
      </w:r>
      <w:r w:rsidRPr="00436602">
        <w:rPr>
          <w:rFonts w:ascii="Aptos Display" w:hAnsi="Aptos Display"/>
          <w:bCs/>
          <w:color w:val="auto"/>
        </w:rPr>
        <w:t xml:space="preserve">. </w:t>
      </w:r>
      <w:r w:rsidRPr="00436602">
        <w:rPr>
          <w:rFonts w:ascii="Aptos Display" w:hAnsi="Aptos Display"/>
          <w:b/>
          <w:color w:val="auto"/>
        </w:rPr>
        <w:t>Motion passed with 4 “Yes” and 3 “Absent”.</w:t>
      </w:r>
      <w:r w:rsidRPr="00436602">
        <w:rPr>
          <w:rFonts w:ascii="Aptos Display" w:hAnsi="Aptos Display" w:cstheme="minorHAnsi"/>
          <w:bCs/>
          <w:color w:val="auto"/>
        </w:rPr>
        <w:t xml:space="preserve"> </w:t>
      </w:r>
    </w:p>
    <w:p w14:paraId="54716E04" w14:textId="77777777" w:rsidR="008C103A" w:rsidRPr="00436602" w:rsidRDefault="008C103A" w:rsidP="00D65171">
      <w:pPr>
        <w:pStyle w:val="Default"/>
        <w:ind w:left="360"/>
        <w:rPr>
          <w:rFonts w:ascii="Aptos Display" w:hAnsi="Aptos Display" w:cstheme="minorHAnsi"/>
          <w:bCs/>
          <w:color w:val="auto"/>
        </w:rPr>
      </w:pPr>
    </w:p>
    <w:p w14:paraId="7785645A" w14:textId="6496CC96" w:rsidR="008C103A" w:rsidRPr="00834F8C" w:rsidRDefault="008C103A" w:rsidP="008C103A">
      <w:pPr>
        <w:pStyle w:val="Default"/>
        <w:ind w:left="360"/>
        <w:rPr>
          <w:rFonts w:ascii="Aptos Display" w:hAnsi="Aptos Display" w:cstheme="minorHAnsi"/>
          <w:b/>
          <w:color w:val="auto"/>
        </w:rPr>
      </w:pPr>
      <w:r w:rsidRPr="00436602">
        <w:rPr>
          <w:rFonts w:ascii="Aptos Display" w:hAnsi="Aptos Display" w:cstheme="minorHAnsi"/>
          <w:b/>
          <w:color w:val="auto"/>
        </w:rPr>
        <w:lastRenderedPageBreak/>
        <w:t xml:space="preserve">7.1 </w:t>
      </w:r>
      <w:r w:rsidRPr="00834F8C">
        <w:rPr>
          <w:rFonts w:ascii="Aptos Display" w:hAnsi="Aptos Display" w:cstheme="minorHAnsi"/>
          <w:b/>
          <w:bCs/>
          <w:color w:val="auto"/>
        </w:rPr>
        <w:t>90-Day Deliverables</w:t>
      </w:r>
    </w:p>
    <w:p w14:paraId="5367C86E" w14:textId="77777777" w:rsidR="008C103A" w:rsidRPr="00834F8C" w:rsidRDefault="008C103A" w:rsidP="008C103A">
      <w:pPr>
        <w:pStyle w:val="Default"/>
        <w:ind w:left="360"/>
        <w:rPr>
          <w:rFonts w:ascii="Aptos Display" w:hAnsi="Aptos Display" w:cstheme="minorHAnsi"/>
          <w:bCs/>
          <w:color w:val="auto"/>
        </w:rPr>
      </w:pPr>
      <w:r w:rsidRPr="00436602">
        <w:rPr>
          <w:rFonts w:ascii="Aptos Display" w:hAnsi="Aptos Display" w:cstheme="minorHAnsi"/>
          <w:bCs/>
          <w:color w:val="auto"/>
        </w:rPr>
        <w:t>Sheri</w:t>
      </w:r>
      <w:r w:rsidRPr="00834F8C">
        <w:rPr>
          <w:rFonts w:ascii="Aptos Display" w:hAnsi="Aptos Display" w:cstheme="minorHAnsi"/>
          <w:bCs/>
          <w:color w:val="auto"/>
        </w:rPr>
        <w:t xml:space="preserve"> presented an update on the 90-day deliverables and noted that a tracking tool was created to monitor progress and expectations. Notes reflecting completed and outstanding items were included in the Board packet.</w:t>
      </w:r>
    </w:p>
    <w:p w14:paraId="4F8107FD" w14:textId="77777777" w:rsidR="008C103A" w:rsidRPr="00834F8C" w:rsidRDefault="008C103A" w:rsidP="008C103A">
      <w:pPr>
        <w:pStyle w:val="Default"/>
        <w:numPr>
          <w:ilvl w:val="0"/>
          <w:numId w:val="8"/>
        </w:numPr>
        <w:rPr>
          <w:rFonts w:ascii="Aptos Display" w:hAnsi="Aptos Display" w:cstheme="minorHAnsi"/>
          <w:bCs/>
          <w:color w:val="auto"/>
        </w:rPr>
      </w:pPr>
      <w:r w:rsidRPr="00834F8C">
        <w:rPr>
          <w:rFonts w:ascii="Aptos Display" w:hAnsi="Aptos Display" w:cstheme="minorHAnsi"/>
          <w:b/>
          <w:bCs/>
          <w:color w:val="auto"/>
        </w:rPr>
        <w:t>Board Interviews</w:t>
      </w:r>
      <w:r w:rsidRPr="00834F8C">
        <w:rPr>
          <w:rFonts w:ascii="Aptos Display" w:hAnsi="Aptos Display" w:cstheme="minorHAnsi"/>
          <w:bCs/>
          <w:color w:val="auto"/>
        </w:rPr>
        <w:br/>
        <w:t>As of the meeting date, six of the seven Board members had been interviewed. One interview remains outstanding.</w:t>
      </w:r>
    </w:p>
    <w:p w14:paraId="241C618F" w14:textId="7407BBCA" w:rsidR="008C103A" w:rsidRPr="00834F8C" w:rsidRDefault="008C103A" w:rsidP="001D5FAF">
      <w:pPr>
        <w:pStyle w:val="Default"/>
        <w:numPr>
          <w:ilvl w:val="0"/>
          <w:numId w:val="8"/>
        </w:numPr>
        <w:rPr>
          <w:rFonts w:ascii="Aptos Display" w:hAnsi="Aptos Display" w:cstheme="minorHAnsi"/>
          <w:bCs/>
          <w:color w:val="auto"/>
        </w:rPr>
      </w:pPr>
      <w:r w:rsidRPr="00834F8C">
        <w:rPr>
          <w:rFonts w:ascii="Aptos Display" w:hAnsi="Aptos Display" w:cstheme="minorHAnsi"/>
          <w:b/>
          <w:bCs/>
          <w:color w:val="auto"/>
        </w:rPr>
        <w:t>Municipal Outreach and Service Review</w:t>
      </w:r>
      <w:r w:rsidRPr="00834F8C">
        <w:rPr>
          <w:rFonts w:ascii="Aptos Display" w:hAnsi="Aptos Display" w:cstheme="minorHAnsi"/>
          <w:bCs/>
          <w:color w:val="auto"/>
        </w:rPr>
        <w:br/>
        <w:t xml:space="preserve">Meetings were held with the Mayors of Sutherlin, </w:t>
      </w:r>
      <w:r w:rsidRPr="00436602">
        <w:rPr>
          <w:rFonts w:ascii="Aptos Display" w:hAnsi="Aptos Display" w:cstheme="minorHAnsi"/>
          <w:bCs/>
          <w:color w:val="auto"/>
        </w:rPr>
        <w:t>Canyonville</w:t>
      </w:r>
      <w:r w:rsidRPr="00834F8C">
        <w:rPr>
          <w:rFonts w:ascii="Aptos Display" w:hAnsi="Aptos Display" w:cstheme="minorHAnsi"/>
          <w:bCs/>
          <w:color w:val="auto"/>
        </w:rPr>
        <w:t>, and Myrtle Creek</w:t>
      </w:r>
      <w:r w:rsidRPr="00436602">
        <w:rPr>
          <w:rFonts w:ascii="Aptos Display" w:hAnsi="Aptos Display" w:cstheme="minorHAnsi"/>
          <w:bCs/>
          <w:color w:val="auto"/>
        </w:rPr>
        <w:t xml:space="preserve">. </w:t>
      </w:r>
      <w:r w:rsidRPr="00834F8C">
        <w:rPr>
          <w:rFonts w:ascii="Aptos Display" w:hAnsi="Aptos Display" w:cstheme="minorHAnsi"/>
          <w:bCs/>
          <w:color w:val="auto"/>
        </w:rPr>
        <w:t>While no funding commitments were discussed, conversations focused on partnership opportunities and service coordination.</w:t>
      </w:r>
      <w:r w:rsidRPr="00834F8C">
        <w:rPr>
          <w:rFonts w:ascii="Aptos Display" w:hAnsi="Aptos Display" w:cstheme="minorHAnsi"/>
          <w:bCs/>
          <w:color w:val="auto"/>
        </w:rPr>
        <w:br/>
        <w:t>S</w:t>
      </w:r>
      <w:r w:rsidRPr="001D5FAF">
        <w:rPr>
          <w:rFonts w:ascii="Aptos Display" w:hAnsi="Aptos Display" w:cstheme="minorHAnsi"/>
          <w:bCs/>
          <w:color w:val="auto"/>
        </w:rPr>
        <w:t>heri</w:t>
      </w:r>
      <w:r w:rsidRPr="00834F8C">
        <w:rPr>
          <w:rFonts w:ascii="Aptos Display" w:hAnsi="Aptos Display" w:cstheme="minorHAnsi"/>
          <w:bCs/>
          <w:color w:val="auto"/>
        </w:rPr>
        <w:t xml:space="preserve"> continues outreach efforts with Tribal representatives and additional municipalities; responses are pending and meetings have not yet been scheduled.</w:t>
      </w:r>
      <w:r w:rsidRPr="00834F8C">
        <w:rPr>
          <w:rFonts w:ascii="Aptos Display" w:hAnsi="Aptos Display" w:cstheme="minorHAnsi"/>
          <w:bCs/>
          <w:color w:val="auto"/>
        </w:rPr>
        <w:br/>
        <w:t xml:space="preserve">The leadership team is reviewing current routes to identify efficiencies and explore options for </w:t>
      </w:r>
      <w:r w:rsidR="006D07A2">
        <w:rPr>
          <w:rFonts w:ascii="Aptos Display" w:hAnsi="Aptos Display" w:cstheme="minorHAnsi"/>
          <w:bCs/>
          <w:color w:val="auto"/>
        </w:rPr>
        <w:t xml:space="preserve">possibly </w:t>
      </w:r>
      <w:r w:rsidRPr="00834F8C">
        <w:rPr>
          <w:rFonts w:ascii="Aptos Display" w:hAnsi="Aptos Display" w:cstheme="minorHAnsi"/>
          <w:bCs/>
          <w:color w:val="auto"/>
        </w:rPr>
        <w:t xml:space="preserve">restoring </w:t>
      </w:r>
      <w:r w:rsidR="006D07A2">
        <w:rPr>
          <w:rFonts w:ascii="Aptos Display" w:hAnsi="Aptos Display" w:cstheme="minorHAnsi"/>
          <w:bCs/>
          <w:color w:val="auto"/>
        </w:rPr>
        <w:t xml:space="preserve">a modified </w:t>
      </w:r>
      <w:r w:rsidRPr="00834F8C">
        <w:rPr>
          <w:rFonts w:ascii="Aptos Display" w:hAnsi="Aptos Display" w:cstheme="minorHAnsi"/>
          <w:bCs/>
          <w:color w:val="auto"/>
        </w:rPr>
        <w:t>service to South County. Preliminary ridership data indicates limited usage in Canyonville and higher daily usage in Myrtle Creek, including transfers into Roseburg for work, education, and other services. S</w:t>
      </w:r>
      <w:r w:rsidRPr="001D5FAF">
        <w:rPr>
          <w:rFonts w:ascii="Aptos Display" w:hAnsi="Aptos Display" w:cstheme="minorHAnsi"/>
          <w:bCs/>
          <w:color w:val="auto"/>
        </w:rPr>
        <w:t>heri</w:t>
      </w:r>
      <w:r w:rsidRPr="00834F8C">
        <w:rPr>
          <w:rFonts w:ascii="Aptos Display" w:hAnsi="Aptos Display" w:cstheme="minorHAnsi"/>
          <w:bCs/>
          <w:color w:val="auto"/>
        </w:rPr>
        <w:t xml:space="preserve"> anticipates presenting preliminary concepts to the Board at the February meeting.</w:t>
      </w:r>
    </w:p>
    <w:p w14:paraId="6FD76CF5" w14:textId="77777777" w:rsidR="008C103A" w:rsidRPr="00834F8C" w:rsidRDefault="008C103A" w:rsidP="008C103A">
      <w:pPr>
        <w:pStyle w:val="Default"/>
        <w:numPr>
          <w:ilvl w:val="0"/>
          <w:numId w:val="8"/>
        </w:numPr>
        <w:rPr>
          <w:rFonts w:ascii="Aptos Display" w:hAnsi="Aptos Display" w:cstheme="minorHAnsi"/>
          <w:bCs/>
          <w:color w:val="auto"/>
        </w:rPr>
      </w:pPr>
      <w:r w:rsidRPr="00834F8C">
        <w:rPr>
          <w:rFonts w:ascii="Aptos Display" w:hAnsi="Aptos Display" w:cstheme="minorHAnsi"/>
          <w:b/>
          <w:bCs/>
          <w:color w:val="auto"/>
        </w:rPr>
        <w:t>Cash Flow Forecast and Financial Reporting</w:t>
      </w:r>
      <w:r w:rsidRPr="00834F8C">
        <w:rPr>
          <w:rFonts w:ascii="Aptos Display" w:hAnsi="Aptos Display" w:cstheme="minorHAnsi"/>
          <w:bCs/>
          <w:color w:val="auto"/>
        </w:rPr>
        <w:br/>
        <w:t xml:space="preserve">The 90-day cash flow </w:t>
      </w:r>
      <w:proofErr w:type="gramStart"/>
      <w:r w:rsidRPr="00834F8C">
        <w:rPr>
          <w:rFonts w:ascii="Aptos Display" w:hAnsi="Aptos Display" w:cstheme="minorHAnsi"/>
          <w:bCs/>
          <w:color w:val="auto"/>
        </w:rPr>
        <w:t>forecast</w:t>
      </w:r>
      <w:proofErr w:type="gramEnd"/>
      <w:r w:rsidRPr="00834F8C">
        <w:rPr>
          <w:rFonts w:ascii="Aptos Display" w:hAnsi="Aptos Display" w:cstheme="minorHAnsi"/>
          <w:bCs/>
          <w:color w:val="auto"/>
        </w:rPr>
        <w:t xml:space="preserve"> and monthly variance analysis were identified as ongoing deliverables and will continue to be included in regular financial reports.</w:t>
      </w:r>
    </w:p>
    <w:p w14:paraId="367BF42E" w14:textId="77777777" w:rsidR="008C103A" w:rsidRPr="00834F8C" w:rsidRDefault="008C103A" w:rsidP="008C103A">
      <w:pPr>
        <w:pStyle w:val="Default"/>
        <w:numPr>
          <w:ilvl w:val="0"/>
          <w:numId w:val="8"/>
        </w:numPr>
        <w:rPr>
          <w:rFonts w:ascii="Aptos Display" w:hAnsi="Aptos Display" w:cstheme="minorHAnsi"/>
          <w:bCs/>
          <w:color w:val="auto"/>
        </w:rPr>
      </w:pPr>
      <w:r w:rsidRPr="00834F8C">
        <w:rPr>
          <w:rFonts w:ascii="Aptos Display" w:hAnsi="Aptos Display" w:cstheme="minorHAnsi"/>
          <w:b/>
          <w:bCs/>
          <w:color w:val="auto"/>
        </w:rPr>
        <w:t>Annual and Single Audits</w:t>
      </w:r>
      <w:r w:rsidRPr="00834F8C">
        <w:rPr>
          <w:rFonts w:ascii="Aptos Display" w:hAnsi="Aptos Display" w:cstheme="minorHAnsi"/>
          <w:bCs/>
          <w:color w:val="auto"/>
        </w:rPr>
        <w:br/>
        <w:t>The District’s annual financial audit was completed and submitted to the Oregon Secretary of State by the December 31 deadline.</w:t>
      </w:r>
      <w:r w:rsidRPr="00834F8C">
        <w:rPr>
          <w:rFonts w:ascii="Aptos Display" w:hAnsi="Aptos Display" w:cstheme="minorHAnsi"/>
          <w:bCs/>
          <w:color w:val="auto"/>
        </w:rPr>
        <w:br/>
        <w:t>The federal Single Audit, required due to federal funding thresholds, is in progress and will be submitted to the Federal Audit Clearinghouse by the March 31 deadline.</w:t>
      </w:r>
      <w:r w:rsidRPr="00834F8C">
        <w:rPr>
          <w:rFonts w:ascii="Aptos Display" w:hAnsi="Aptos Display" w:cstheme="minorHAnsi"/>
          <w:bCs/>
          <w:color w:val="auto"/>
        </w:rPr>
        <w:br/>
        <w:t xml:space="preserve">Two repeat findings were identified in the federal audit related to internal controls and procurement practices. Management and the Board acknowledged these findings and outlined corrective actions, including leadership changes, enhanced training, and strengthened internal control procedures. It was noted that audit timeliness and compliance have improved significantly in recent years, and </w:t>
      </w:r>
      <w:r w:rsidRPr="00436602">
        <w:rPr>
          <w:rFonts w:ascii="Aptos Display" w:hAnsi="Aptos Display" w:cstheme="minorHAnsi"/>
          <w:bCs/>
          <w:color w:val="auto"/>
        </w:rPr>
        <w:t>Sheri</w:t>
      </w:r>
      <w:r w:rsidRPr="00834F8C">
        <w:rPr>
          <w:rFonts w:ascii="Aptos Display" w:hAnsi="Aptos Display" w:cstheme="minorHAnsi"/>
          <w:bCs/>
          <w:color w:val="auto"/>
        </w:rPr>
        <w:t xml:space="preserve"> anticipates resolving these findings in future audits.</w:t>
      </w:r>
    </w:p>
    <w:p w14:paraId="4C53683E" w14:textId="77777777" w:rsidR="008C103A" w:rsidRPr="00834F8C" w:rsidRDefault="008C103A" w:rsidP="008C103A">
      <w:pPr>
        <w:pStyle w:val="Default"/>
        <w:numPr>
          <w:ilvl w:val="0"/>
          <w:numId w:val="8"/>
        </w:numPr>
        <w:rPr>
          <w:rFonts w:ascii="Aptos Display" w:hAnsi="Aptos Display" w:cstheme="minorHAnsi"/>
          <w:bCs/>
          <w:color w:val="auto"/>
        </w:rPr>
      </w:pPr>
      <w:r w:rsidRPr="00834F8C">
        <w:rPr>
          <w:rFonts w:ascii="Aptos Display" w:hAnsi="Aptos Display" w:cstheme="minorHAnsi"/>
          <w:b/>
          <w:bCs/>
          <w:color w:val="auto"/>
        </w:rPr>
        <w:t>State and Federal Reporting Compliance</w:t>
      </w:r>
      <w:r w:rsidRPr="00834F8C">
        <w:rPr>
          <w:rFonts w:ascii="Aptos Display" w:hAnsi="Aptos Display" w:cstheme="minorHAnsi"/>
          <w:bCs/>
          <w:color w:val="auto"/>
        </w:rPr>
        <w:br/>
        <w:t>Required NTD reports were submitted on time, and all follow-up requests have been addressed.</w:t>
      </w:r>
      <w:r w:rsidRPr="00834F8C">
        <w:rPr>
          <w:rFonts w:ascii="Aptos Display" w:hAnsi="Aptos Display" w:cstheme="minorHAnsi"/>
          <w:bCs/>
          <w:color w:val="auto"/>
        </w:rPr>
        <w:br/>
        <w:t>Drug and alcohol reporting was completed ahead of schedule.</w:t>
      </w:r>
      <w:r w:rsidRPr="00834F8C">
        <w:rPr>
          <w:rFonts w:ascii="Aptos Display" w:hAnsi="Aptos Display" w:cstheme="minorHAnsi"/>
          <w:bCs/>
          <w:color w:val="auto"/>
        </w:rPr>
        <w:br/>
        <w:t>Second-quarter reports and reimbursement requests were submitted in advance of the February deadline. All reporting systems have been updated and remain current.</w:t>
      </w:r>
    </w:p>
    <w:p w14:paraId="36D30311" w14:textId="77777777" w:rsidR="008C103A" w:rsidRPr="00834F8C" w:rsidRDefault="008C103A" w:rsidP="008C103A">
      <w:pPr>
        <w:pStyle w:val="Default"/>
        <w:numPr>
          <w:ilvl w:val="0"/>
          <w:numId w:val="8"/>
        </w:numPr>
        <w:rPr>
          <w:rFonts w:ascii="Aptos Display" w:hAnsi="Aptos Display" w:cstheme="minorHAnsi"/>
          <w:bCs/>
          <w:color w:val="auto"/>
        </w:rPr>
      </w:pPr>
      <w:r w:rsidRPr="00834F8C">
        <w:rPr>
          <w:rFonts w:ascii="Aptos Display" w:hAnsi="Aptos Display" w:cstheme="minorHAnsi"/>
          <w:b/>
          <w:bCs/>
          <w:color w:val="auto"/>
        </w:rPr>
        <w:t>Ongoing Municipal Coordination</w:t>
      </w:r>
      <w:r w:rsidRPr="00834F8C">
        <w:rPr>
          <w:rFonts w:ascii="Aptos Display" w:hAnsi="Aptos Display" w:cstheme="minorHAnsi"/>
          <w:bCs/>
          <w:color w:val="auto"/>
        </w:rPr>
        <w:br/>
        <w:t>S</w:t>
      </w:r>
      <w:r w:rsidRPr="00436602">
        <w:rPr>
          <w:rFonts w:ascii="Aptos Display" w:hAnsi="Aptos Display" w:cstheme="minorHAnsi"/>
          <w:bCs/>
          <w:color w:val="auto"/>
        </w:rPr>
        <w:t>heri</w:t>
      </w:r>
      <w:r w:rsidRPr="00834F8C">
        <w:rPr>
          <w:rFonts w:ascii="Aptos Display" w:hAnsi="Aptos Display" w:cstheme="minorHAnsi"/>
          <w:bCs/>
          <w:color w:val="auto"/>
        </w:rPr>
        <w:t xml:space="preserve"> continues to meet with local jurisdictions and evaluate service adjustments. Further updates will be provided as work progresses.</w:t>
      </w:r>
    </w:p>
    <w:p w14:paraId="58297645" w14:textId="77777777" w:rsidR="008C103A" w:rsidRPr="00834F8C" w:rsidRDefault="008C103A" w:rsidP="008C103A">
      <w:pPr>
        <w:pStyle w:val="Default"/>
        <w:numPr>
          <w:ilvl w:val="0"/>
          <w:numId w:val="8"/>
        </w:numPr>
        <w:rPr>
          <w:rFonts w:ascii="Aptos Display" w:hAnsi="Aptos Display" w:cstheme="minorHAnsi"/>
          <w:bCs/>
          <w:color w:val="auto"/>
        </w:rPr>
      </w:pPr>
      <w:r w:rsidRPr="00834F8C">
        <w:rPr>
          <w:rFonts w:ascii="Aptos Display" w:hAnsi="Aptos Display" w:cstheme="minorHAnsi"/>
          <w:b/>
          <w:bCs/>
          <w:color w:val="auto"/>
        </w:rPr>
        <w:lastRenderedPageBreak/>
        <w:t>Time Study</w:t>
      </w:r>
      <w:r w:rsidRPr="00834F8C">
        <w:rPr>
          <w:rFonts w:ascii="Aptos Display" w:hAnsi="Aptos Display" w:cstheme="minorHAnsi"/>
          <w:bCs/>
          <w:color w:val="auto"/>
        </w:rPr>
        <w:br/>
        <w:t>The administrative time study commenced on the date of the meeting and will continue for approximately two weeks. Results will be reported to the Board in February.</w:t>
      </w:r>
    </w:p>
    <w:p w14:paraId="49AB1FC4" w14:textId="77777777" w:rsidR="008C103A" w:rsidRPr="00834F8C" w:rsidRDefault="008C103A" w:rsidP="008C103A">
      <w:pPr>
        <w:pStyle w:val="Default"/>
        <w:numPr>
          <w:ilvl w:val="0"/>
          <w:numId w:val="8"/>
        </w:numPr>
        <w:rPr>
          <w:rFonts w:ascii="Aptos Display" w:hAnsi="Aptos Display" w:cstheme="minorHAnsi"/>
          <w:bCs/>
          <w:color w:val="auto"/>
        </w:rPr>
      </w:pPr>
      <w:r w:rsidRPr="00834F8C">
        <w:rPr>
          <w:rFonts w:ascii="Aptos Display" w:hAnsi="Aptos Display" w:cstheme="minorHAnsi"/>
          <w:b/>
          <w:bCs/>
          <w:color w:val="auto"/>
        </w:rPr>
        <w:t>Organizational Structure and Job Descriptions</w:t>
      </w:r>
      <w:r w:rsidRPr="00834F8C">
        <w:rPr>
          <w:rFonts w:ascii="Aptos Display" w:hAnsi="Aptos Display" w:cstheme="minorHAnsi"/>
          <w:bCs/>
          <w:color w:val="auto"/>
        </w:rPr>
        <w:br/>
        <w:t>The organizational chart and job descriptions were previously approved by the Board in December and are complete.</w:t>
      </w:r>
    </w:p>
    <w:p w14:paraId="44EE6EDB" w14:textId="77777777" w:rsidR="008C103A" w:rsidRDefault="008C103A" w:rsidP="008C103A">
      <w:pPr>
        <w:pStyle w:val="Default"/>
        <w:numPr>
          <w:ilvl w:val="0"/>
          <w:numId w:val="8"/>
        </w:numPr>
        <w:rPr>
          <w:rFonts w:ascii="Aptos Display" w:hAnsi="Aptos Display" w:cstheme="minorHAnsi"/>
          <w:bCs/>
          <w:color w:val="auto"/>
        </w:rPr>
      </w:pPr>
      <w:r w:rsidRPr="00834F8C">
        <w:rPr>
          <w:rFonts w:ascii="Aptos Display" w:hAnsi="Aptos Display" w:cstheme="minorHAnsi"/>
          <w:b/>
          <w:bCs/>
          <w:color w:val="auto"/>
        </w:rPr>
        <w:t>Outreach and Public Engagement</w:t>
      </w:r>
      <w:r w:rsidRPr="00834F8C">
        <w:rPr>
          <w:rFonts w:ascii="Aptos Display" w:hAnsi="Aptos Display" w:cstheme="minorHAnsi"/>
          <w:bCs/>
          <w:color w:val="auto"/>
        </w:rPr>
        <w:br/>
        <w:t>S</w:t>
      </w:r>
      <w:r w:rsidRPr="00436602">
        <w:rPr>
          <w:rFonts w:ascii="Aptos Display" w:hAnsi="Aptos Display" w:cstheme="minorHAnsi"/>
          <w:bCs/>
          <w:color w:val="auto"/>
        </w:rPr>
        <w:t>heri</w:t>
      </w:r>
      <w:r w:rsidRPr="00834F8C">
        <w:rPr>
          <w:rFonts w:ascii="Aptos Display" w:hAnsi="Aptos Display" w:cstheme="minorHAnsi"/>
          <w:bCs/>
          <w:color w:val="auto"/>
        </w:rPr>
        <w:t xml:space="preserve"> is collaborating on outreach efforts, including collecting driver testimonials and encouraging public feedback. Initial outreach has been posted on the </w:t>
      </w:r>
      <w:proofErr w:type="gramStart"/>
      <w:r w:rsidRPr="00834F8C">
        <w:rPr>
          <w:rFonts w:ascii="Aptos Display" w:hAnsi="Aptos Display" w:cstheme="minorHAnsi"/>
          <w:bCs/>
          <w:color w:val="auto"/>
        </w:rPr>
        <w:t>District’s</w:t>
      </w:r>
      <w:proofErr w:type="gramEnd"/>
      <w:r w:rsidRPr="00834F8C">
        <w:rPr>
          <w:rFonts w:ascii="Aptos Display" w:hAnsi="Aptos Display" w:cstheme="minorHAnsi"/>
          <w:bCs/>
          <w:color w:val="auto"/>
        </w:rPr>
        <w:t xml:space="preserve"> website and social media platforms. Additional updates will be provided as responses are received.</w:t>
      </w:r>
    </w:p>
    <w:p w14:paraId="692E9BB6" w14:textId="77777777" w:rsidR="006B1D78" w:rsidRPr="00834F8C" w:rsidRDefault="006B1D78" w:rsidP="006B1D78">
      <w:pPr>
        <w:pStyle w:val="Default"/>
        <w:ind w:left="720"/>
        <w:rPr>
          <w:rFonts w:ascii="Aptos Display" w:hAnsi="Aptos Display" w:cstheme="minorHAnsi"/>
          <w:bCs/>
          <w:color w:val="auto"/>
        </w:rPr>
      </w:pPr>
    </w:p>
    <w:p w14:paraId="0C4CC099" w14:textId="18251321" w:rsidR="008C103A" w:rsidRPr="00436602" w:rsidRDefault="008C103A" w:rsidP="006B1D78">
      <w:pPr>
        <w:pStyle w:val="Default"/>
        <w:ind w:left="360"/>
        <w:rPr>
          <w:rFonts w:ascii="Aptos Display" w:hAnsi="Aptos Display" w:cstheme="minorHAnsi"/>
          <w:bCs/>
          <w:color w:val="auto"/>
        </w:rPr>
      </w:pPr>
      <w:r w:rsidRPr="00834F8C">
        <w:rPr>
          <w:rFonts w:ascii="Aptos Display" w:hAnsi="Aptos Display" w:cstheme="minorHAnsi"/>
          <w:bCs/>
          <w:color w:val="auto"/>
        </w:rPr>
        <w:t>The General Manager concluded the 90-day deliverables update and noted that several items remain ongoing, with further reports anticipated at upcoming meetings.</w:t>
      </w:r>
    </w:p>
    <w:p w14:paraId="6B22A044" w14:textId="77777777" w:rsidR="005D5534" w:rsidRPr="00436602" w:rsidRDefault="005D5534" w:rsidP="00D65171">
      <w:pPr>
        <w:pStyle w:val="Default"/>
        <w:ind w:left="360"/>
        <w:rPr>
          <w:rFonts w:ascii="Aptos Display" w:hAnsi="Aptos Display" w:cstheme="minorHAnsi"/>
          <w:bCs/>
          <w:color w:val="auto"/>
        </w:rPr>
      </w:pPr>
    </w:p>
    <w:p w14:paraId="6CE9A531" w14:textId="08E50113" w:rsidR="005D5534" w:rsidRPr="00436602" w:rsidRDefault="000F7DDD" w:rsidP="005D5534">
      <w:pPr>
        <w:pStyle w:val="NoSpacing"/>
        <w:numPr>
          <w:ilvl w:val="0"/>
          <w:numId w:val="2"/>
        </w:numPr>
        <w:rPr>
          <w:rFonts w:ascii="Aptos Display" w:hAnsi="Aptos Display"/>
          <w:sz w:val="24"/>
          <w:szCs w:val="24"/>
        </w:rPr>
      </w:pPr>
      <w:r w:rsidRPr="00436602">
        <w:rPr>
          <w:rFonts w:ascii="Aptos Display" w:hAnsi="Aptos Display"/>
          <w:b/>
          <w:bCs/>
          <w:sz w:val="24"/>
          <w:szCs w:val="24"/>
        </w:rPr>
        <w:t>Compliance Update</w:t>
      </w:r>
    </w:p>
    <w:p w14:paraId="0B9839F7" w14:textId="6C0B91F9" w:rsidR="000F7DDD" w:rsidRPr="00436602" w:rsidRDefault="000F7DDD" w:rsidP="000F7DDD">
      <w:pPr>
        <w:pStyle w:val="NoSpacing"/>
        <w:ind w:left="360"/>
        <w:rPr>
          <w:rFonts w:ascii="Aptos Display" w:hAnsi="Aptos Display"/>
          <w:sz w:val="24"/>
          <w:szCs w:val="24"/>
        </w:rPr>
      </w:pPr>
      <w:r w:rsidRPr="00436602">
        <w:rPr>
          <w:rFonts w:ascii="Aptos Display" w:hAnsi="Aptos Display"/>
          <w:b/>
          <w:bCs/>
          <w:sz w:val="24"/>
          <w:szCs w:val="24"/>
        </w:rPr>
        <w:t>8.1 RLS Findings</w:t>
      </w:r>
    </w:p>
    <w:p w14:paraId="2B634A04" w14:textId="745D09DD" w:rsidR="00956A95" w:rsidRPr="00436602" w:rsidRDefault="00956A95" w:rsidP="000F7DDD">
      <w:pPr>
        <w:pStyle w:val="Default"/>
        <w:ind w:left="360"/>
        <w:rPr>
          <w:rFonts w:ascii="Aptos Display" w:hAnsi="Aptos Display" w:cstheme="minorHAnsi"/>
          <w:bCs/>
          <w:color w:val="auto"/>
        </w:rPr>
      </w:pPr>
      <w:r w:rsidRPr="00956A95">
        <w:rPr>
          <w:rFonts w:ascii="Aptos Display" w:hAnsi="Aptos Display" w:cstheme="minorHAnsi"/>
          <w:bCs/>
          <w:color w:val="auto"/>
        </w:rPr>
        <w:t>S</w:t>
      </w:r>
      <w:r w:rsidR="00A52E37" w:rsidRPr="00436602">
        <w:rPr>
          <w:rFonts w:ascii="Aptos Display" w:hAnsi="Aptos Display" w:cstheme="minorHAnsi"/>
          <w:bCs/>
          <w:color w:val="auto"/>
        </w:rPr>
        <w:t>heri</w:t>
      </w:r>
      <w:r w:rsidRPr="00956A95">
        <w:rPr>
          <w:rFonts w:ascii="Aptos Display" w:hAnsi="Aptos Display" w:cstheme="minorHAnsi"/>
          <w:bCs/>
          <w:color w:val="auto"/>
        </w:rPr>
        <w:t xml:space="preserve"> provided an update on the status of the RLS audits. </w:t>
      </w:r>
      <w:r w:rsidR="00A52E37" w:rsidRPr="00436602">
        <w:rPr>
          <w:rFonts w:ascii="Aptos Display" w:hAnsi="Aptos Display" w:cstheme="minorHAnsi"/>
          <w:bCs/>
          <w:color w:val="auto"/>
        </w:rPr>
        <w:t>Finding</w:t>
      </w:r>
      <w:r w:rsidRPr="00956A95">
        <w:rPr>
          <w:rFonts w:ascii="Aptos Display" w:hAnsi="Aptos Display" w:cstheme="minorHAnsi"/>
          <w:bCs/>
          <w:color w:val="auto"/>
        </w:rPr>
        <w:t xml:space="preserve"> </w:t>
      </w:r>
      <w:r w:rsidRPr="00956A95">
        <w:rPr>
          <w:rFonts w:ascii="Aptos Display" w:hAnsi="Aptos Display" w:cstheme="minorHAnsi"/>
          <w:b/>
          <w:bCs/>
          <w:color w:val="auto"/>
        </w:rPr>
        <w:t>2310</w:t>
      </w:r>
      <w:r w:rsidRPr="00956A95">
        <w:rPr>
          <w:rFonts w:ascii="Aptos Display" w:hAnsi="Aptos Display" w:cstheme="minorHAnsi"/>
          <w:bCs/>
          <w:color w:val="auto"/>
        </w:rPr>
        <w:t xml:space="preserve"> remains open. It was noted that the Executive Committee had discussed conducting an internal review; however, no formal meeting has occurred to date. The Oregon Department of Transportation (ODOT) has requested that </w:t>
      </w:r>
      <w:r w:rsidR="001B3F92">
        <w:rPr>
          <w:rFonts w:ascii="Aptos Display" w:hAnsi="Aptos Display" w:cstheme="minorHAnsi"/>
          <w:bCs/>
          <w:color w:val="auto"/>
        </w:rPr>
        <w:t xml:space="preserve">George </w:t>
      </w:r>
      <w:r w:rsidRPr="00956A95">
        <w:rPr>
          <w:rFonts w:ascii="Aptos Display" w:hAnsi="Aptos Display" w:cstheme="minorHAnsi"/>
          <w:bCs/>
          <w:color w:val="auto"/>
        </w:rPr>
        <w:t>Carrillo provide additional explanations regarding certain materials upon his return. S</w:t>
      </w:r>
      <w:r w:rsidR="00303EA7" w:rsidRPr="00436602">
        <w:rPr>
          <w:rFonts w:ascii="Aptos Display" w:hAnsi="Aptos Display" w:cstheme="minorHAnsi"/>
          <w:bCs/>
          <w:color w:val="auto"/>
        </w:rPr>
        <w:t>heri</w:t>
      </w:r>
      <w:r w:rsidRPr="00956A95">
        <w:rPr>
          <w:rFonts w:ascii="Aptos Display" w:hAnsi="Aptos Display" w:cstheme="minorHAnsi"/>
          <w:bCs/>
          <w:color w:val="auto"/>
        </w:rPr>
        <w:t xml:space="preserve"> indicated that no further action on </w:t>
      </w:r>
      <w:r w:rsidR="00303EA7" w:rsidRPr="00436602">
        <w:rPr>
          <w:rFonts w:ascii="Aptos Display" w:hAnsi="Aptos Display" w:cstheme="minorHAnsi"/>
          <w:bCs/>
          <w:color w:val="auto"/>
        </w:rPr>
        <w:t>Finding</w:t>
      </w:r>
      <w:r w:rsidRPr="00956A95">
        <w:rPr>
          <w:rFonts w:ascii="Aptos Display" w:hAnsi="Aptos Display" w:cstheme="minorHAnsi"/>
          <w:bCs/>
          <w:color w:val="auto"/>
        </w:rPr>
        <w:t xml:space="preserve"> 2310 can occur until the Executive Committee meets and develops a recommendation for Board consideration. The matter was tabled for revisiting at the next meeting.</w:t>
      </w:r>
    </w:p>
    <w:p w14:paraId="67AF3022" w14:textId="77777777" w:rsidR="00C07051" w:rsidRPr="00956A95" w:rsidRDefault="00C07051" w:rsidP="00956A95">
      <w:pPr>
        <w:pStyle w:val="Default"/>
        <w:ind w:left="360"/>
        <w:rPr>
          <w:rFonts w:ascii="Aptos Display" w:hAnsi="Aptos Display" w:cstheme="minorHAnsi"/>
          <w:bCs/>
          <w:color w:val="auto"/>
        </w:rPr>
      </w:pPr>
    </w:p>
    <w:p w14:paraId="1B1B4E54" w14:textId="528DC433" w:rsidR="00956A95" w:rsidRPr="00436602" w:rsidRDefault="007A1174" w:rsidP="00956A95">
      <w:pPr>
        <w:pStyle w:val="Default"/>
        <w:ind w:left="360"/>
        <w:rPr>
          <w:rFonts w:ascii="Aptos Display" w:hAnsi="Aptos Display" w:cstheme="minorHAnsi"/>
          <w:bCs/>
          <w:color w:val="auto"/>
        </w:rPr>
      </w:pPr>
      <w:r w:rsidRPr="00436602">
        <w:rPr>
          <w:rFonts w:ascii="Aptos Display" w:hAnsi="Aptos Display" w:cstheme="minorHAnsi"/>
          <w:bCs/>
          <w:color w:val="auto"/>
        </w:rPr>
        <w:t>Finding</w:t>
      </w:r>
      <w:r w:rsidR="00956A95" w:rsidRPr="00956A95">
        <w:rPr>
          <w:rFonts w:ascii="Aptos Display" w:hAnsi="Aptos Display" w:cstheme="minorHAnsi"/>
          <w:bCs/>
          <w:color w:val="auto"/>
        </w:rPr>
        <w:t xml:space="preserve"> </w:t>
      </w:r>
      <w:r w:rsidR="00956A95" w:rsidRPr="00956A95">
        <w:rPr>
          <w:rFonts w:ascii="Aptos Display" w:hAnsi="Aptos Display" w:cstheme="minorHAnsi"/>
          <w:b/>
          <w:bCs/>
          <w:color w:val="auto"/>
        </w:rPr>
        <w:t>2311</w:t>
      </w:r>
      <w:r w:rsidR="00956A95" w:rsidRPr="00956A95">
        <w:rPr>
          <w:rFonts w:ascii="Aptos Display" w:hAnsi="Aptos Display" w:cstheme="minorHAnsi"/>
          <w:bCs/>
          <w:color w:val="auto"/>
        </w:rPr>
        <w:t xml:space="preserve"> is considered closed.</w:t>
      </w:r>
    </w:p>
    <w:p w14:paraId="2B6D4D5C" w14:textId="77777777" w:rsidR="00C07051" w:rsidRPr="00956A95" w:rsidRDefault="00C07051" w:rsidP="00956A95">
      <w:pPr>
        <w:pStyle w:val="Default"/>
        <w:ind w:left="360"/>
        <w:rPr>
          <w:rFonts w:ascii="Aptos Display" w:hAnsi="Aptos Display" w:cstheme="minorHAnsi"/>
          <w:bCs/>
          <w:color w:val="auto"/>
        </w:rPr>
      </w:pPr>
    </w:p>
    <w:p w14:paraId="01989BF3" w14:textId="5A7A862C" w:rsidR="00956A95" w:rsidRPr="00436602" w:rsidRDefault="007A1174" w:rsidP="00956A95">
      <w:pPr>
        <w:pStyle w:val="Default"/>
        <w:ind w:left="360"/>
        <w:rPr>
          <w:rFonts w:ascii="Aptos Display" w:hAnsi="Aptos Display" w:cstheme="minorHAnsi"/>
          <w:bCs/>
          <w:color w:val="auto"/>
        </w:rPr>
      </w:pPr>
      <w:r w:rsidRPr="00436602">
        <w:rPr>
          <w:rFonts w:ascii="Aptos Display" w:hAnsi="Aptos Display" w:cstheme="minorHAnsi"/>
          <w:bCs/>
          <w:color w:val="auto"/>
        </w:rPr>
        <w:t>Finding</w:t>
      </w:r>
      <w:r w:rsidR="00956A95" w:rsidRPr="00956A95">
        <w:rPr>
          <w:rFonts w:ascii="Aptos Display" w:hAnsi="Aptos Display" w:cstheme="minorHAnsi"/>
          <w:bCs/>
          <w:color w:val="auto"/>
        </w:rPr>
        <w:t xml:space="preserve"> </w:t>
      </w:r>
      <w:r w:rsidR="00956A95" w:rsidRPr="00956A95">
        <w:rPr>
          <w:rFonts w:ascii="Aptos Display" w:hAnsi="Aptos Display" w:cstheme="minorHAnsi"/>
          <w:b/>
          <w:bCs/>
          <w:color w:val="auto"/>
        </w:rPr>
        <w:t>2312</w:t>
      </w:r>
      <w:r w:rsidR="00956A95" w:rsidRPr="00956A95">
        <w:rPr>
          <w:rFonts w:ascii="Aptos Display" w:hAnsi="Aptos Display" w:cstheme="minorHAnsi"/>
          <w:bCs/>
          <w:color w:val="auto"/>
        </w:rPr>
        <w:t xml:space="preserve"> remains open. ODOT has requested additional information, and </w:t>
      </w:r>
      <w:r w:rsidRPr="00436602">
        <w:rPr>
          <w:rFonts w:ascii="Aptos Display" w:hAnsi="Aptos Display" w:cstheme="minorHAnsi"/>
          <w:bCs/>
          <w:color w:val="auto"/>
        </w:rPr>
        <w:t>Sheri</w:t>
      </w:r>
      <w:r w:rsidR="00956A95" w:rsidRPr="00956A95">
        <w:rPr>
          <w:rFonts w:ascii="Aptos Display" w:hAnsi="Aptos Display" w:cstheme="minorHAnsi"/>
          <w:bCs/>
          <w:color w:val="auto"/>
        </w:rPr>
        <w:t xml:space="preserve"> continues to work with ODOT to address the outstanding questions. A draft letter acknowledging the absence of submitted timesheets during the relevant period—and affirming that neither the former nor current Board was aware of this issue—has been prepared. This letter is included in the Board packet for review and formal action later in the meeting.</w:t>
      </w:r>
    </w:p>
    <w:p w14:paraId="2370013B" w14:textId="77777777" w:rsidR="00C07051" w:rsidRPr="00956A95" w:rsidRDefault="00C07051" w:rsidP="00956A95">
      <w:pPr>
        <w:pStyle w:val="Default"/>
        <w:ind w:left="360"/>
        <w:rPr>
          <w:rFonts w:ascii="Aptos Display" w:hAnsi="Aptos Display" w:cstheme="minorHAnsi"/>
          <w:bCs/>
          <w:color w:val="auto"/>
        </w:rPr>
      </w:pPr>
    </w:p>
    <w:p w14:paraId="56A36BEE" w14:textId="7C65FCF1" w:rsidR="00956A95" w:rsidRPr="00436602" w:rsidRDefault="007A1174" w:rsidP="00956A95">
      <w:pPr>
        <w:pStyle w:val="Default"/>
        <w:ind w:left="360"/>
        <w:rPr>
          <w:rFonts w:ascii="Aptos Display" w:hAnsi="Aptos Display" w:cstheme="minorHAnsi"/>
          <w:bCs/>
          <w:color w:val="auto"/>
        </w:rPr>
      </w:pPr>
      <w:r w:rsidRPr="00436602">
        <w:rPr>
          <w:rFonts w:ascii="Aptos Display" w:hAnsi="Aptos Display" w:cstheme="minorHAnsi"/>
          <w:bCs/>
          <w:color w:val="auto"/>
        </w:rPr>
        <w:t>Finding</w:t>
      </w:r>
      <w:r w:rsidR="00956A95" w:rsidRPr="00956A95">
        <w:rPr>
          <w:rFonts w:ascii="Aptos Display" w:hAnsi="Aptos Display" w:cstheme="minorHAnsi"/>
          <w:bCs/>
          <w:color w:val="auto"/>
        </w:rPr>
        <w:t xml:space="preserve"> </w:t>
      </w:r>
      <w:r w:rsidR="00956A95" w:rsidRPr="00956A95">
        <w:rPr>
          <w:rFonts w:ascii="Aptos Display" w:hAnsi="Aptos Display" w:cstheme="minorHAnsi"/>
          <w:b/>
          <w:bCs/>
          <w:color w:val="auto"/>
        </w:rPr>
        <w:t>2314</w:t>
      </w:r>
      <w:r w:rsidR="00956A95" w:rsidRPr="00956A95">
        <w:rPr>
          <w:rFonts w:ascii="Aptos Display" w:hAnsi="Aptos Display" w:cstheme="minorHAnsi"/>
          <w:bCs/>
          <w:color w:val="auto"/>
        </w:rPr>
        <w:t xml:space="preserve"> remains open as an ongoing matter through May 2026. S</w:t>
      </w:r>
      <w:r w:rsidRPr="00436602">
        <w:rPr>
          <w:rFonts w:ascii="Aptos Display" w:hAnsi="Aptos Display" w:cstheme="minorHAnsi"/>
          <w:bCs/>
          <w:color w:val="auto"/>
        </w:rPr>
        <w:t>heri</w:t>
      </w:r>
      <w:r w:rsidR="00956A95" w:rsidRPr="00956A95">
        <w:rPr>
          <w:rFonts w:ascii="Aptos Display" w:hAnsi="Aptos Display" w:cstheme="minorHAnsi"/>
          <w:bCs/>
          <w:color w:val="auto"/>
        </w:rPr>
        <w:t xml:space="preserve"> reported that no new vendor contracts have been executed during this period; therefore, there has been no new information to report to ODOT. </w:t>
      </w:r>
      <w:proofErr w:type="gramStart"/>
      <w:r w:rsidR="00956A95" w:rsidRPr="00956A95">
        <w:rPr>
          <w:rFonts w:ascii="Aptos Display" w:hAnsi="Aptos Display" w:cstheme="minorHAnsi"/>
          <w:bCs/>
          <w:color w:val="auto"/>
        </w:rPr>
        <w:t>Required reporting</w:t>
      </w:r>
      <w:proofErr w:type="gramEnd"/>
      <w:r w:rsidR="00956A95" w:rsidRPr="00956A95">
        <w:rPr>
          <w:rFonts w:ascii="Aptos Display" w:hAnsi="Aptos Display" w:cstheme="minorHAnsi"/>
          <w:bCs/>
          <w:color w:val="auto"/>
        </w:rPr>
        <w:t xml:space="preserve"> will continue through the audit period.</w:t>
      </w:r>
    </w:p>
    <w:p w14:paraId="66CBDC46" w14:textId="77777777" w:rsidR="00C07051" w:rsidRPr="00956A95" w:rsidRDefault="00C07051" w:rsidP="00956A95">
      <w:pPr>
        <w:pStyle w:val="Default"/>
        <w:ind w:left="360"/>
        <w:rPr>
          <w:rFonts w:ascii="Aptos Display" w:hAnsi="Aptos Display" w:cstheme="minorHAnsi"/>
          <w:bCs/>
          <w:color w:val="auto"/>
        </w:rPr>
      </w:pPr>
    </w:p>
    <w:p w14:paraId="56705B35" w14:textId="3FDEFC1F" w:rsidR="00956A95" w:rsidRPr="00436602" w:rsidRDefault="004C638A" w:rsidP="00956A95">
      <w:pPr>
        <w:pStyle w:val="Default"/>
        <w:ind w:left="360"/>
        <w:rPr>
          <w:rFonts w:ascii="Aptos Display" w:hAnsi="Aptos Display" w:cstheme="minorHAnsi"/>
          <w:bCs/>
          <w:color w:val="auto"/>
        </w:rPr>
      </w:pPr>
      <w:r w:rsidRPr="00436602">
        <w:rPr>
          <w:rFonts w:ascii="Aptos Display" w:hAnsi="Aptos Display" w:cstheme="minorHAnsi"/>
          <w:bCs/>
          <w:color w:val="auto"/>
        </w:rPr>
        <w:t>Finding</w:t>
      </w:r>
      <w:r w:rsidR="00956A95" w:rsidRPr="00956A95">
        <w:rPr>
          <w:rFonts w:ascii="Aptos Display" w:hAnsi="Aptos Display" w:cstheme="minorHAnsi"/>
          <w:bCs/>
          <w:color w:val="auto"/>
        </w:rPr>
        <w:t xml:space="preserve"> </w:t>
      </w:r>
      <w:r w:rsidR="00956A95" w:rsidRPr="00956A95">
        <w:rPr>
          <w:rFonts w:ascii="Aptos Display" w:hAnsi="Aptos Display" w:cstheme="minorHAnsi"/>
          <w:b/>
          <w:bCs/>
          <w:color w:val="auto"/>
        </w:rPr>
        <w:t>2315</w:t>
      </w:r>
      <w:r w:rsidR="00956A95" w:rsidRPr="00956A95">
        <w:rPr>
          <w:rFonts w:ascii="Aptos Display" w:hAnsi="Aptos Display" w:cstheme="minorHAnsi"/>
          <w:bCs/>
          <w:color w:val="auto"/>
        </w:rPr>
        <w:t xml:space="preserve">, </w:t>
      </w:r>
      <w:r w:rsidR="00956A95" w:rsidRPr="00956A95">
        <w:rPr>
          <w:rFonts w:ascii="Aptos Display" w:hAnsi="Aptos Display" w:cstheme="minorHAnsi"/>
          <w:b/>
          <w:bCs/>
          <w:color w:val="auto"/>
        </w:rPr>
        <w:t>2316</w:t>
      </w:r>
      <w:r w:rsidR="00956A95" w:rsidRPr="00956A95">
        <w:rPr>
          <w:rFonts w:ascii="Aptos Display" w:hAnsi="Aptos Display" w:cstheme="minorHAnsi"/>
          <w:bCs/>
          <w:color w:val="auto"/>
        </w:rPr>
        <w:t xml:space="preserve">, and </w:t>
      </w:r>
      <w:r w:rsidR="00956A95" w:rsidRPr="00956A95">
        <w:rPr>
          <w:rFonts w:ascii="Aptos Display" w:hAnsi="Aptos Display" w:cstheme="minorHAnsi"/>
          <w:b/>
          <w:bCs/>
          <w:color w:val="auto"/>
        </w:rPr>
        <w:t>2317</w:t>
      </w:r>
      <w:r w:rsidR="00956A95" w:rsidRPr="00956A95">
        <w:rPr>
          <w:rFonts w:ascii="Aptos Display" w:hAnsi="Aptos Display" w:cstheme="minorHAnsi"/>
          <w:bCs/>
          <w:color w:val="auto"/>
        </w:rPr>
        <w:t xml:space="preserve"> are closed.</w:t>
      </w:r>
    </w:p>
    <w:p w14:paraId="6C8D895E" w14:textId="77777777" w:rsidR="00C07051" w:rsidRPr="00956A95" w:rsidRDefault="00C07051" w:rsidP="00956A95">
      <w:pPr>
        <w:pStyle w:val="Default"/>
        <w:ind w:left="360"/>
        <w:rPr>
          <w:rFonts w:ascii="Aptos Display" w:hAnsi="Aptos Display" w:cstheme="minorHAnsi"/>
          <w:bCs/>
          <w:color w:val="auto"/>
        </w:rPr>
      </w:pPr>
    </w:p>
    <w:p w14:paraId="2F67EC14" w14:textId="7CF58A66" w:rsidR="00956A95" w:rsidRPr="00436602" w:rsidRDefault="00A52AB9" w:rsidP="00956A95">
      <w:pPr>
        <w:pStyle w:val="Default"/>
        <w:ind w:left="360"/>
        <w:rPr>
          <w:rFonts w:ascii="Aptos Display" w:hAnsi="Aptos Display" w:cstheme="minorHAnsi"/>
          <w:bCs/>
          <w:color w:val="auto"/>
        </w:rPr>
      </w:pPr>
      <w:r w:rsidRPr="00436602">
        <w:rPr>
          <w:rFonts w:ascii="Aptos Display" w:hAnsi="Aptos Display" w:cstheme="minorHAnsi"/>
          <w:bCs/>
          <w:color w:val="auto"/>
        </w:rPr>
        <w:t>Finding</w:t>
      </w:r>
      <w:r w:rsidR="00956A95" w:rsidRPr="00956A95">
        <w:rPr>
          <w:rFonts w:ascii="Aptos Display" w:hAnsi="Aptos Display" w:cstheme="minorHAnsi"/>
          <w:bCs/>
          <w:color w:val="auto"/>
        </w:rPr>
        <w:t xml:space="preserve"> </w:t>
      </w:r>
      <w:r w:rsidR="00956A95" w:rsidRPr="00956A95">
        <w:rPr>
          <w:rFonts w:ascii="Aptos Display" w:hAnsi="Aptos Display" w:cstheme="minorHAnsi"/>
          <w:b/>
          <w:bCs/>
          <w:color w:val="auto"/>
        </w:rPr>
        <w:t>2318</w:t>
      </w:r>
      <w:r w:rsidR="00956A95" w:rsidRPr="00956A95">
        <w:rPr>
          <w:rFonts w:ascii="Aptos Display" w:hAnsi="Aptos Display" w:cstheme="minorHAnsi"/>
          <w:bCs/>
          <w:color w:val="auto"/>
        </w:rPr>
        <w:t xml:space="preserve"> remains open through March 2026 and requires monthly ridership reporting to ODOT. S</w:t>
      </w:r>
      <w:r w:rsidRPr="00436602">
        <w:rPr>
          <w:rFonts w:ascii="Aptos Display" w:hAnsi="Aptos Display" w:cstheme="minorHAnsi"/>
          <w:bCs/>
          <w:color w:val="auto"/>
        </w:rPr>
        <w:t>heri</w:t>
      </w:r>
      <w:r w:rsidR="00956A95" w:rsidRPr="00956A95">
        <w:rPr>
          <w:rFonts w:ascii="Aptos Display" w:hAnsi="Aptos Display" w:cstheme="minorHAnsi"/>
          <w:bCs/>
          <w:color w:val="auto"/>
        </w:rPr>
        <w:t xml:space="preserve"> confirmed that this reporting is ongoing and current.</w:t>
      </w:r>
    </w:p>
    <w:p w14:paraId="48C5F3E6" w14:textId="77777777" w:rsidR="00C07051" w:rsidRPr="00956A95" w:rsidRDefault="00C07051" w:rsidP="00956A95">
      <w:pPr>
        <w:pStyle w:val="Default"/>
        <w:ind w:left="360"/>
        <w:rPr>
          <w:rFonts w:ascii="Aptos Display" w:hAnsi="Aptos Display" w:cstheme="minorHAnsi"/>
          <w:bCs/>
          <w:color w:val="auto"/>
        </w:rPr>
      </w:pPr>
    </w:p>
    <w:p w14:paraId="638F2B50" w14:textId="2424F018" w:rsidR="00FC76B7" w:rsidRPr="00436602" w:rsidRDefault="00956A95" w:rsidP="00C07051">
      <w:pPr>
        <w:pStyle w:val="Default"/>
        <w:ind w:left="360"/>
        <w:rPr>
          <w:rFonts w:ascii="Aptos Display" w:hAnsi="Aptos Display" w:cstheme="minorHAnsi"/>
          <w:bCs/>
          <w:color w:val="auto"/>
        </w:rPr>
      </w:pPr>
      <w:proofErr w:type="gramStart"/>
      <w:r w:rsidRPr="00956A95">
        <w:rPr>
          <w:rFonts w:ascii="Aptos Display" w:hAnsi="Aptos Display" w:cstheme="minorHAnsi"/>
          <w:bCs/>
          <w:color w:val="auto"/>
        </w:rPr>
        <w:t>At this time</w:t>
      </w:r>
      <w:proofErr w:type="gramEnd"/>
      <w:r w:rsidRPr="00956A95">
        <w:rPr>
          <w:rFonts w:ascii="Aptos Display" w:hAnsi="Aptos Display" w:cstheme="minorHAnsi"/>
          <w:bCs/>
          <w:color w:val="auto"/>
        </w:rPr>
        <w:t xml:space="preserve">, the only active </w:t>
      </w:r>
      <w:r w:rsidR="00A52AB9" w:rsidRPr="00436602">
        <w:rPr>
          <w:rFonts w:ascii="Aptos Display" w:hAnsi="Aptos Display" w:cstheme="minorHAnsi"/>
          <w:bCs/>
          <w:color w:val="auto"/>
        </w:rPr>
        <w:t>Findings</w:t>
      </w:r>
      <w:r w:rsidRPr="00956A95">
        <w:rPr>
          <w:rFonts w:ascii="Aptos Display" w:hAnsi="Aptos Display" w:cstheme="minorHAnsi"/>
          <w:bCs/>
          <w:color w:val="auto"/>
        </w:rPr>
        <w:t xml:space="preserve"> are </w:t>
      </w:r>
      <w:r w:rsidRPr="00956A95">
        <w:rPr>
          <w:rFonts w:ascii="Aptos Display" w:hAnsi="Aptos Display" w:cstheme="minorHAnsi"/>
          <w:b/>
          <w:bCs/>
          <w:color w:val="auto"/>
        </w:rPr>
        <w:t>2310</w:t>
      </w:r>
      <w:r w:rsidRPr="00956A95">
        <w:rPr>
          <w:rFonts w:ascii="Aptos Display" w:hAnsi="Aptos Display" w:cstheme="minorHAnsi"/>
          <w:bCs/>
          <w:color w:val="auto"/>
        </w:rPr>
        <w:t xml:space="preserve"> and </w:t>
      </w:r>
      <w:r w:rsidRPr="00956A95">
        <w:rPr>
          <w:rFonts w:ascii="Aptos Display" w:hAnsi="Aptos Display" w:cstheme="minorHAnsi"/>
          <w:b/>
          <w:bCs/>
          <w:color w:val="auto"/>
        </w:rPr>
        <w:t>2312</w:t>
      </w:r>
      <w:r w:rsidRPr="00956A95">
        <w:rPr>
          <w:rFonts w:ascii="Aptos Display" w:hAnsi="Aptos Display" w:cstheme="minorHAnsi"/>
          <w:bCs/>
          <w:color w:val="auto"/>
        </w:rPr>
        <w:t>.</w:t>
      </w:r>
    </w:p>
    <w:p w14:paraId="40E80C02" w14:textId="77777777" w:rsidR="00030DA4" w:rsidRPr="00436602" w:rsidRDefault="00030DA4" w:rsidP="00C07051">
      <w:pPr>
        <w:pStyle w:val="Default"/>
        <w:ind w:left="360"/>
        <w:rPr>
          <w:rFonts w:ascii="Aptos Display" w:hAnsi="Aptos Display" w:cstheme="minorHAnsi"/>
          <w:bCs/>
          <w:color w:val="auto"/>
        </w:rPr>
      </w:pPr>
    </w:p>
    <w:p w14:paraId="4276CD31" w14:textId="77777777" w:rsidR="00030DA4" w:rsidRPr="00030DA4" w:rsidRDefault="00030DA4" w:rsidP="00030DA4">
      <w:pPr>
        <w:pStyle w:val="Default"/>
        <w:ind w:left="360"/>
        <w:rPr>
          <w:rFonts w:ascii="Aptos Display" w:hAnsi="Aptos Display" w:cstheme="minorHAnsi"/>
          <w:bCs/>
          <w:color w:val="auto"/>
        </w:rPr>
      </w:pPr>
      <w:r w:rsidRPr="00030DA4">
        <w:rPr>
          <w:rFonts w:ascii="Aptos Display" w:hAnsi="Aptos Display" w:cstheme="minorHAnsi"/>
          <w:b/>
          <w:bCs/>
          <w:color w:val="auto"/>
        </w:rPr>
        <w:t>RLS Report Clarification</w:t>
      </w:r>
    </w:p>
    <w:p w14:paraId="62AA985B" w14:textId="6CD7CF8F" w:rsidR="00030DA4" w:rsidRPr="00436602" w:rsidRDefault="00030DA4" w:rsidP="00030DA4">
      <w:pPr>
        <w:pStyle w:val="Default"/>
        <w:ind w:left="360"/>
        <w:rPr>
          <w:rFonts w:ascii="Aptos Display" w:hAnsi="Aptos Display" w:cstheme="minorHAnsi"/>
          <w:bCs/>
          <w:color w:val="auto"/>
        </w:rPr>
      </w:pPr>
      <w:r w:rsidRPr="00030DA4">
        <w:rPr>
          <w:rFonts w:ascii="Aptos Display" w:hAnsi="Aptos Display" w:cstheme="minorHAnsi"/>
          <w:bCs/>
          <w:color w:val="auto"/>
        </w:rPr>
        <w:t>S</w:t>
      </w:r>
      <w:r w:rsidRPr="00436602">
        <w:rPr>
          <w:rFonts w:ascii="Aptos Display" w:hAnsi="Aptos Display" w:cstheme="minorHAnsi"/>
          <w:bCs/>
          <w:color w:val="auto"/>
        </w:rPr>
        <w:t>heri</w:t>
      </w:r>
      <w:r w:rsidRPr="00030DA4">
        <w:rPr>
          <w:rFonts w:ascii="Aptos Display" w:hAnsi="Aptos Display" w:cstheme="minorHAnsi"/>
          <w:bCs/>
          <w:color w:val="auto"/>
        </w:rPr>
        <w:t xml:space="preserve"> concluded the General Manager’s report and noted that 90-day deliverables would be addressed next.</w:t>
      </w:r>
    </w:p>
    <w:p w14:paraId="4C55908A" w14:textId="77777777" w:rsidR="00030DA4" w:rsidRPr="00030DA4" w:rsidRDefault="00030DA4" w:rsidP="00030DA4">
      <w:pPr>
        <w:pStyle w:val="Default"/>
        <w:ind w:left="360"/>
        <w:rPr>
          <w:rFonts w:ascii="Aptos Display" w:hAnsi="Aptos Display" w:cstheme="minorHAnsi"/>
          <w:bCs/>
          <w:color w:val="auto"/>
        </w:rPr>
      </w:pPr>
    </w:p>
    <w:p w14:paraId="45A3C6CE" w14:textId="77777777" w:rsidR="00030DA4" w:rsidRPr="00436602" w:rsidRDefault="00030DA4" w:rsidP="00030DA4">
      <w:pPr>
        <w:pStyle w:val="Default"/>
        <w:ind w:left="360"/>
        <w:rPr>
          <w:rFonts w:ascii="Aptos Display" w:hAnsi="Aptos Display" w:cstheme="minorHAnsi"/>
          <w:bCs/>
          <w:color w:val="auto"/>
        </w:rPr>
      </w:pPr>
      <w:r w:rsidRPr="00030DA4">
        <w:rPr>
          <w:rFonts w:ascii="Aptos Display" w:hAnsi="Aptos Display" w:cstheme="minorHAnsi"/>
          <w:bCs/>
          <w:color w:val="auto"/>
        </w:rPr>
        <w:t xml:space="preserve">Prior to moving forward, Director Hammerson raised </w:t>
      </w:r>
      <w:proofErr w:type="gramStart"/>
      <w:r w:rsidRPr="00030DA4">
        <w:rPr>
          <w:rFonts w:ascii="Aptos Display" w:hAnsi="Aptos Display" w:cstheme="minorHAnsi"/>
          <w:bCs/>
          <w:color w:val="auto"/>
        </w:rPr>
        <w:t>a concern</w:t>
      </w:r>
      <w:proofErr w:type="gramEnd"/>
      <w:r w:rsidRPr="00030DA4">
        <w:rPr>
          <w:rFonts w:ascii="Aptos Display" w:hAnsi="Aptos Display" w:cstheme="minorHAnsi"/>
          <w:bCs/>
          <w:color w:val="auto"/>
        </w:rPr>
        <w:t xml:space="preserve"> regarding the distribution of the RLS report. She expressed concern that the report appeared to have been provided to individuals outside of the </w:t>
      </w:r>
      <w:proofErr w:type="gramStart"/>
      <w:r w:rsidRPr="00030DA4">
        <w:rPr>
          <w:rFonts w:ascii="Aptos Display" w:hAnsi="Aptos Display" w:cstheme="minorHAnsi"/>
          <w:bCs/>
          <w:color w:val="auto"/>
        </w:rPr>
        <w:t>District</w:t>
      </w:r>
      <w:proofErr w:type="gramEnd"/>
      <w:r w:rsidRPr="00030DA4">
        <w:rPr>
          <w:rFonts w:ascii="Aptos Display" w:hAnsi="Aptos Display" w:cstheme="minorHAnsi"/>
          <w:bCs/>
          <w:color w:val="auto"/>
        </w:rPr>
        <w:t>—including members of the media and the Douglas County Clerk—before it was formally presented to the Board. Director Hammerson requested clarification regarding whether the document had been distributed by District staff or by ODOT.</w:t>
      </w:r>
    </w:p>
    <w:p w14:paraId="633CC0C5" w14:textId="77777777" w:rsidR="00C11DAE" w:rsidRPr="00030DA4" w:rsidRDefault="00C11DAE" w:rsidP="00030DA4">
      <w:pPr>
        <w:pStyle w:val="Default"/>
        <w:ind w:left="360"/>
        <w:rPr>
          <w:rFonts w:ascii="Aptos Display" w:hAnsi="Aptos Display" w:cstheme="minorHAnsi"/>
          <w:bCs/>
          <w:color w:val="auto"/>
        </w:rPr>
      </w:pPr>
    </w:p>
    <w:p w14:paraId="370EAE52" w14:textId="00C6B28E" w:rsidR="00030DA4" w:rsidRPr="00030DA4" w:rsidRDefault="00030DA4" w:rsidP="00030DA4">
      <w:pPr>
        <w:pStyle w:val="Default"/>
        <w:ind w:left="360"/>
        <w:rPr>
          <w:rFonts w:ascii="Aptos Display" w:hAnsi="Aptos Display" w:cstheme="minorHAnsi"/>
          <w:bCs/>
          <w:color w:val="auto"/>
        </w:rPr>
      </w:pPr>
      <w:r w:rsidRPr="00030DA4">
        <w:rPr>
          <w:rFonts w:ascii="Aptos Display" w:hAnsi="Aptos Display" w:cstheme="minorHAnsi"/>
          <w:bCs/>
          <w:color w:val="auto"/>
        </w:rPr>
        <w:t>S</w:t>
      </w:r>
      <w:r w:rsidR="00C11DAE" w:rsidRPr="00436602">
        <w:rPr>
          <w:rFonts w:ascii="Aptos Display" w:hAnsi="Aptos Display" w:cstheme="minorHAnsi"/>
          <w:bCs/>
          <w:color w:val="auto"/>
        </w:rPr>
        <w:t>heri</w:t>
      </w:r>
      <w:r w:rsidRPr="00030DA4">
        <w:rPr>
          <w:rFonts w:ascii="Aptos Display" w:hAnsi="Aptos Display" w:cstheme="minorHAnsi"/>
          <w:bCs/>
          <w:color w:val="auto"/>
        </w:rPr>
        <w:t xml:space="preserve"> confirmed that the RLS report was not distributed by the </w:t>
      </w:r>
      <w:proofErr w:type="gramStart"/>
      <w:r w:rsidRPr="00030DA4">
        <w:rPr>
          <w:rFonts w:ascii="Aptos Display" w:hAnsi="Aptos Display" w:cstheme="minorHAnsi"/>
          <w:bCs/>
          <w:color w:val="auto"/>
        </w:rPr>
        <w:t>District</w:t>
      </w:r>
      <w:proofErr w:type="gramEnd"/>
      <w:r w:rsidRPr="00030DA4">
        <w:rPr>
          <w:rFonts w:ascii="Aptos Display" w:hAnsi="Aptos Display" w:cstheme="minorHAnsi"/>
          <w:bCs/>
          <w:color w:val="auto"/>
        </w:rPr>
        <w:t xml:space="preserve">. </w:t>
      </w:r>
      <w:r w:rsidR="00C11DAE" w:rsidRPr="00436602">
        <w:rPr>
          <w:rFonts w:ascii="Aptos Display" w:hAnsi="Aptos Display" w:cstheme="minorHAnsi"/>
          <w:bCs/>
          <w:color w:val="auto"/>
        </w:rPr>
        <w:t xml:space="preserve">Jennifer Boardman at </w:t>
      </w:r>
      <w:r w:rsidRPr="00030DA4">
        <w:rPr>
          <w:rFonts w:ascii="Aptos Display" w:hAnsi="Aptos Display" w:cstheme="minorHAnsi"/>
          <w:bCs/>
          <w:color w:val="auto"/>
        </w:rPr>
        <w:t xml:space="preserve">ODOT stated that the report was provided to District staff and the Board and that ODOT did not distribute the report to external parties prior to Board receipt. It was further noted that a request for the report had been received from Representative </w:t>
      </w:r>
      <w:r w:rsidR="0094298F" w:rsidRPr="00436602">
        <w:rPr>
          <w:rFonts w:ascii="Aptos Display" w:hAnsi="Aptos Display" w:cstheme="minorHAnsi"/>
          <w:bCs/>
          <w:color w:val="auto"/>
        </w:rPr>
        <w:t>Diehl’s</w:t>
      </w:r>
      <w:r w:rsidRPr="00030DA4">
        <w:rPr>
          <w:rFonts w:ascii="Aptos Display" w:hAnsi="Aptos Display" w:cstheme="minorHAnsi"/>
          <w:bCs/>
          <w:color w:val="auto"/>
        </w:rPr>
        <w:t xml:space="preserve"> office; however, the report was not released in response to that request until after the Board had received it.</w:t>
      </w:r>
    </w:p>
    <w:p w14:paraId="49423F54" w14:textId="55872E07" w:rsidR="00030DA4" w:rsidRPr="00030DA4" w:rsidRDefault="00030DA4" w:rsidP="00030DA4">
      <w:pPr>
        <w:pStyle w:val="Default"/>
        <w:ind w:left="360"/>
        <w:rPr>
          <w:rFonts w:ascii="Aptos Display" w:hAnsi="Aptos Display" w:cstheme="minorHAnsi"/>
          <w:bCs/>
          <w:color w:val="auto"/>
        </w:rPr>
      </w:pPr>
      <w:r w:rsidRPr="00030DA4">
        <w:rPr>
          <w:rFonts w:ascii="Aptos Display" w:hAnsi="Aptos Display" w:cstheme="minorHAnsi"/>
          <w:bCs/>
          <w:color w:val="auto"/>
        </w:rPr>
        <w:t>No determination was made during the meeting regarding how the Douglas County Clerk obtained the report. S</w:t>
      </w:r>
      <w:r w:rsidR="00CA20CD" w:rsidRPr="00436602">
        <w:rPr>
          <w:rFonts w:ascii="Aptos Display" w:hAnsi="Aptos Display" w:cstheme="minorHAnsi"/>
          <w:bCs/>
          <w:color w:val="auto"/>
        </w:rPr>
        <w:t xml:space="preserve">heri </w:t>
      </w:r>
      <w:r w:rsidRPr="00030DA4">
        <w:rPr>
          <w:rFonts w:ascii="Aptos Display" w:hAnsi="Aptos Display" w:cstheme="minorHAnsi"/>
          <w:bCs/>
          <w:color w:val="auto"/>
        </w:rPr>
        <w:t>confirmed they had not distributed the document externally.</w:t>
      </w:r>
    </w:p>
    <w:p w14:paraId="0D84548F" w14:textId="77777777" w:rsidR="00030DA4" w:rsidRPr="00030DA4" w:rsidRDefault="00030DA4" w:rsidP="00030DA4">
      <w:pPr>
        <w:pStyle w:val="Default"/>
        <w:ind w:left="360"/>
        <w:rPr>
          <w:rFonts w:ascii="Aptos Display" w:hAnsi="Aptos Display" w:cstheme="minorHAnsi"/>
          <w:bCs/>
          <w:color w:val="auto"/>
        </w:rPr>
      </w:pPr>
      <w:r w:rsidRPr="00030DA4">
        <w:rPr>
          <w:rFonts w:ascii="Aptos Display" w:hAnsi="Aptos Display" w:cstheme="minorHAnsi"/>
          <w:bCs/>
          <w:color w:val="auto"/>
        </w:rPr>
        <w:t>Following the discussion, Director Hammerson indicated that her question had been addressed. The Board then proceeded with the remainder of the General Manager’s report. No additional questions were raised.</w:t>
      </w:r>
    </w:p>
    <w:p w14:paraId="68847D53" w14:textId="77777777" w:rsidR="00834F8C" w:rsidRPr="00436602" w:rsidRDefault="00834F8C" w:rsidP="00CD4677">
      <w:pPr>
        <w:pStyle w:val="Default"/>
        <w:rPr>
          <w:rFonts w:ascii="Aptos Display" w:hAnsi="Aptos Display" w:cstheme="minorHAnsi"/>
          <w:bCs/>
          <w:color w:val="auto"/>
        </w:rPr>
      </w:pPr>
    </w:p>
    <w:p w14:paraId="2F866E19" w14:textId="1284431A" w:rsidR="00CD4677" w:rsidRPr="00436602" w:rsidRDefault="00CD4677" w:rsidP="00CD4677">
      <w:pPr>
        <w:pStyle w:val="NoSpacing"/>
        <w:ind w:left="360"/>
        <w:rPr>
          <w:rFonts w:ascii="Aptos Display" w:hAnsi="Aptos Display"/>
          <w:sz w:val="24"/>
          <w:szCs w:val="24"/>
        </w:rPr>
      </w:pPr>
      <w:r w:rsidRPr="00436602">
        <w:rPr>
          <w:rFonts w:ascii="Aptos Display" w:hAnsi="Aptos Display"/>
          <w:b/>
          <w:bCs/>
          <w:sz w:val="24"/>
          <w:szCs w:val="24"/>
        </w:rPr>
        <w:t>8.</w:t>
      </w:r>
      <w:r w:rsidR="00FA178B" w:rsidRPr="00436602">
        <w:rPr>
          <w:rFonts w:ascii="Aptos Display" w:hAnsi="Aptos Display"/>
          <w:b/>
          <w:bCs/>
          <w:sz w:val="24"/>
          <w:szCs w:val="24"/>
        </w:rPr>
        <w:t>2</w:t>
      </w:r>
      <w:r w:rsidRPr="00436602">
        <w:rPr>
          <w:rFonts w:ascii="Aptos Display" w:hAnsi="Aptos Display"/>
          <w:b/>
          <w:bCs/>
          <w:sz w:val="24"/>
          <w:szCs w:val="24"/>
        </w:rPr>
        <w:t xml:space="preserve"> RLS Finding 2312 Response</w:t>
      </w:r>
    </w:p>
    <w:p w14:paraId="59C7AD52" w14:textId="7226AED3" w:rsidR="004546AC" w:rsidRPr="00436602" w:rsidRDefault="004546AC" w:rsidP="00143912">
      <w:pPr>
        <w:pStyle w:val="Default"/>
        <w:ind w:left="360"/>
        <w:rPr>
          <w:rFonts w:ascii="Aptos Display" w:hAnsi="Aptos Display" w:cstheme="minorHAnsi"/>
          <w:bCs/>
          <w:color w:val="auto"/>
        </w:rPr>
      </w:pPr>
      <w:r w:rsidRPr="004546AC">
        <w:rPr>
          <w:rFonts w:ascii="Aptos Display" w:hAnsi="Aptos Display" w:cstheme="minorHAnsi"/>
          <w:bCs/>
          <w:color w:val="auto"/>
        </w:rPr>
        <w:t>S</w:t>
      </w:r>
      <w:r w:rsidR="00143912" w:rsidRPr="00436602">
        <w:rPr>
          <w:rFonts w:ascii="Aptos Display" w:hAnsi="Aptos Display" w:cstheme="minorHAnsi"/>
          <w:bCs/>
          <w:color w:val="auto"/>
        </w:rPr>
        <w:t>heri</w:t>
      </w:r>
      <w:r w:rsidRPr="004546AC">
        <w:rPr>
          <w:rFonts w:ascii="Aptos Display" w:hAnsi="Aptos Display" w:cstheme="minorHAnsi"/>
          <w:bCs/>
          <w:color w:val="auto"/>
        </w:rPr>
        <w:t xml:space="preserve"> presented a draft response letter requested by ODOT, requiring formal acknowledgment by the Board of Directors. The letter states that neither the current nor prior Board was aware that salaried staff had ceased submitting timesheets, that the operational change occurred following the resignation of the prior General Manager, and that the decision was made by staff without Board authorization. The letter further outlines subsequent corrective actions, including updated handbook language and a requirement that all salaried employees submit signed timesheets documenting hours worked each pay period.</w:t>
      </w:r>
    </w:p>
    <w:p w14:paraId="1A35CCAF" w14:textId="77777777" w:rsidR="00143912" w:rsidRPr="004546AC" w:rsidRDefault="00143912" w:rsidP="00143912">
      <w:pPr>
        <w:pStyle w:val="Default"/>
        <w:ind w:left="360"/>
        <w:rPr>
          <w:rFonts w:ascii="Aptos Display" w:hAnsi="Aptos Display" w:cstheme="minorHAnsi"/>
          <w:bCs/>
          <w:color w:val="auto"/>
        </w:rPr>
      </w:pPr>
    </w:p>
    <w:p w14:paraId="5C50F642" w14:textId="7D1AA544" w:rsidR="004546AC" w:rsidRPr="00436602" w:rsidRDefault="004546AC" w:rsidP="004546AC">
      <w:pPr>
        <w:pStyle w:val="Default"/>
        <w:ind w:left="360"/>
        <w:rPr>
          <w:rFonts w:ascii="Aptos Display" w:hAnsi="Aptos Display" w:cstheme="minorHAnsi"/>
          <w:bCs/>
          <w:color w:val="auto"/>
        </w:rPr>
      </w:pPr>
      <w:r w:rsidRPr="004546AC">
        <w:rPr>
          <w:rFonts w:ascii="Aptos Display" w:hAnsi="Aptos Display" w:cstheme="minorHAnsi"/>
          <w:bCs/>
          <w:color w:val="auto"/>
        </w:rPr>
        <w:t>Director Hammerson raised questions regarding the timeframe in which timesheet submission ceased and requested clarification on whether records could identify the last submitted timesheet. S</w:t>
      </w:r>
      <w:r w:rsidR="00CD20E1" w:rsidRPr="00436602">
        <w:rPr>
          <w:rFonts w:ascii="Aptos Display" w:hAnsi="Aptos Display" w:cstheme="minorHAnsi"/>
          <w:bCs/>
          <w:color w:val="auto"/>
        </w:rPr>
        <w:t>heri</w:t>
      </w:r>
      <w:r w:rsidRPr="004546AC">
        <w:rPr>
          <w:rFonts w:ascii="Aptos Display" w:hAnsi="Aptos Display" w:cstheme="minorHAnsi"/>
          <w:bCs/>
          <w:color w:val="auto"/>
        </w:rPr>
        <w:t xml:space="preserve"> indicated the exact date is currently unknown but believed the change occurred sometime between late September and early December</w:t>
      </w:r>
      <w:r w:rsidR="00261F39" w:rsidRPr="00436602">
        <w:rPr>
          <w:rFonts w:ascii="Aptos Display" w:hAnsi="Aptos Display" w:cstheme="minorHAnsi"/>
          <w:bCs/>
          <w:color w:val="auto"/>
        </w:rPr>
        <w:t xml:space="preserve"> of 2024</w:t>
      </w:r>
      <w:r w:rsidRPr="004546AC">
        <w:rPr>
          <w:rFonts w:ascii="Aptos Display" w:hAnsi="Aptos Display" w:cstheme="minorHAnsi"/>
          <w:bCs/>
          <w:color w:val="auto"/>
        </w:rPr>
        <w:t>. S</w:t>
      </w:r>
      <w:r w:rsidR="00261F39" w:rsidRPr="00436602">
        <w:rPr>
          <w:rFonts w:ascii="Aptos Display" w:hAnsi="Aptos Display" w:cstheme="minorHAnsi"/>
          <w:bCs/>
          <w:color w:val="auto"/>
        </w:rPr>
        <w:t xml:space="preserve">heri </w:t>
      </w:r>
      <w:r w:rsidRPr="004546AC">
        <w:rPr>
          <w:rFonts w:ascii="Aptos Display" w:hAnsi="Aptos Display" w:cstheme="minorHAnsi"/>
          <w:bCs/>
          <w:color w:val="auto"/>
        </w:rPr>
        <w:t>committed to reviewing payroll and timekeeping records to determine the approximate date and to report findings at the next Board meeting.</w:t>
      </w:r>
    </w:p>
    <w:p w14:paraId="43927758" w14:textId="77777777" w:rsidR="00143912" w:rsidRPr="004546AC" w:rsidRDefault="00143912" w:rsidP="004546AC">
      <w:pPr>
        <w:pStyle w:val="Default"/>
        <w:ind w:left="360"/>
        <w:rPr>
          <w:rFonts w:ascii="Aptos Display" w:hAnsi="Aptos Display" w:cstheme="minorHAnsi"/>
          <w:bCs/>
          <w:color w:val="auto"/>
        </w:rPr>
      </w:pPr>
    </w:p>
    <w:p w14:paraId="29042928" w14:textId="1A589B34" w:rsidR="004546AC" w:rsidRPr="00436602" w:rsidRDefault="004546AC" w:rsidP="004546AC">
      <w:pPr>
        <w:pStyle w:val="Default"/>
        <w:ind w:left="360"/>
        <w:rPr>
          <w:rFonts w:ascii="Aptos Display" w:hAnsi="Aptos Display" w:cstheme="minorHAnsi"/>
          <w:bCs/>
          <w:color w:val="auto"/>
        </w:rPr>
      </w:pPr>
      <w:r w:rsidRPr="004546AC">
        <w:rPr>
          <w:rFonts w:ascii="Aptos Display" w:hAnsi="Aptos Display" w:cstheme="minorHAnsi"/>
          <w:bCs/>
          <w:color w:val="auto"/>
        </w:rPr>
        <w:lastRenderedPageBreak/>
        <w:t>Director Hammerson expressed general agreement with the content of the letter, noting that the Board’s knowledge is limited to information provided by staff and emphasizing the importance of accurate language. S</w:t>
      </w:r>
      <w:r w:rsidR="00DA06C3" w:rsidRPr="00436602">
        <w:rPr>
          <w:rFonts w:ascii="Aptos Display" w:hAnsi="Aptos Display" w:cstheme="minorHAnsi"/>
          <w:bCs/>
          <w:color w:val="auto"/>
        </w:rPr>
        <w:t>heri</w:t>
      </w:r>
      <w:r w:rsidRPr="004546AC">
        <w:rPr>
          <w:rFonts w:ascii="Aptos Display" w:hAnsi="Aptos Display" w:cstheme="minorHAnsi"/>
          <w:bCs/>
          <w:color w:val="auto"/>
        </w:rPr>
        <w:t xml:space="preserve"> confirmed that ODOT’s request was limited to Board acknowledgment </w:t>
      </w:r>
      <w:r w:rsidR="00DC49B2">
        <w:rPr>
          <w:rFonts w:ascii="Aptos Display" w:hAnsi="Aptos Display" w:cstheme="minorHAnsi"/>
          <w:bCs/>
          <w:color w:val="auto"/>
        </w:rPr>
        <w:t xml:space="preserve">and </w:t>
      </w:r>
      <w:r w:rsidRPr="004546AC">
        <w:rPr>
          <w:rFonts w:ascii="Aptos Display" w:hAnsi="Aptos Display" w:cstheme="minorHAnsi"/>
          <w:bCs/>
          <w:color w:val="auto"/>
        </w:rPr>
        <w:t>that the Board was unaware of the operational change and corrective measures are now in place.</w:t>
      </w:r>
    </w:p>
    <w:p w14:paraId="4C35CF53" w14:textId="77777777" w:rsidR="00143912" w:rsidRPr="004546AC" w:rsidRDefault="00143912" w:rsidP="004546AC">
      <w:pPr>
        <w:pStyle w:val="Default"/>
        <w:ind w:left="360"/>
        <w:rPr>
          <w:rFonts w:ascii="Aptos Display" w:hAnsi="Aptos Display" w:cstheme="minorHAnsi"/>
          <w:bCs/>
          <w:color w:val="auto"/>
        </w:rPr>
      </w:pPr>
    </w:p>
    <w:p w14:paraId="1FAB9B94" w14:textId="0DB5ABFC" w:rsidR="004546AC" w:rsidRPr="00436602" w:rsidRDefault="004546AC" w:rsidP="004546AC">
      <w:pPr>
        <w:pStyle w:val="Default"/>
        <w:ind w:left="360"/>
        <w:rPr>
          <w:rFonts w:ascii="Aptos Display" w:hAnsi="Aptos Display" w:cstheme="minorHAnsi"/>
          <w:bCs/>
          <w:color w:val="auto"/>
        </w:rPr>
      </w:pPr>
      <w:r w:rsidRPr="004546AC">
        <w:rPr>
          <w:rFonts w:ascii="Aptos Display" w:hAnsi="Aptos Display" w:cstheme="minorHAnsi"/>
          <w:bCs/>
          <w:color w:val="auto"/>
        </w:rPr>
        <w:t>The Board discussed whether additional clarification regarding the timeline should be incorporated prior to submitting the letter to ODOT. S</w:t>
      </w:r>
      <w:r w:rsidR="00DD4AFF" w:rsidRPr="00436602">
        <w:rPr>
          <w:rFonts w:ascii="Aptos Display" w:hAnsi="Aptos Display" w:cstheme="minorHAnsi"/>
          <w:bCs/>
          <w:color w:val="auto"/>
        </w:rPr>
        <w:t xml:space="preserve">heri </w:t>
      </w:r>
      <w:r w:rsidRPr="004546AC">
        <w:rPr>
          <w:rFonts w:ascii="Aptos Display" w:hAnsi="Aptos Display" w:cstheme="minorHAnsi"/>
          <w:bCs/>
          <w:color w:val="auto"/>
        </w:rPr>
        <w:t>advised that the Board may choose to amend the letter following further review of timekeeping records.</w:t>
      </w:r>
    </w:p>
    <w:p w14:paraId="35E906D5" w14:textId="77777777" w:rsidR="00143912" w:rsidRPr="004546AC" w:rsidRDefault="00143912" w:rsidP="004546AC">
      <w:pPr>
        <w:pStyle w:val="Default"/>
        <w:ind w:left="360"/>
        <w:rPr>
          <w:rFonts w:ascii="Aptos Display" w:hAnsi="Aptos Display" w:cstheme="minorHAnsi"/>
          <w:bCs/>
          <w:color w:val="auto"/>
        </w:rPr>
      </w:pPr>
    </w:p>
    <w:p w14:paraId="157C5183" w14:textId="7E31A160" w:rsidR="004546AC" w:rsidRPr="00436602" w:rsidRDefault="004546AC" w:rsidP="004546AC">
      <w:pPr>
        <w:pStyle w:val="Default"/>
        <w:ind w:left="360"/>
        <w:rPr>
          <w:rFonts w:ascii="Aptos Display" w:hAnsi="Aptos Display" w:cstheme="minorHAnsi"/>
          <w:bCs/>
          <w:color w:val="auto"/>
        </w:rPr>
      </w:pPr>
      <w:r w:rsidRPr="004546AC">
        <w:rPr>
          <w:rFonts w:ascii="Aptos Display" w:hAnsi="Aptos Display" w:cstheme="minorHAnsi"/>
          <w:bCs/>
          <w:color w:val="auto"/>
        </w:rPr>
        <w:t>The Board directed staff to research available records to identify when timesheet submission ceased and to updat</w:t>
      </w:r>
      <w:r w:rsidR="00A14C1A" w:rsidRPr="00436602">
        <w:rPr>
          <w:rFonts w:ascii="Aptos Display" w:hAnsi="Aptos Display" w:cstheme="minorHAnsi"/>
          <w:bCs/>
          <w:color w:val="auto"/>
        </w:rPr>
        <w:t>e the</w:t>
      </w:r>
      <w:r w:rsidRPr="004546AC">
        <w:rPr>
          <w:rFonts w:ascii="Aptos Display" w:hAnsi="Aptos Display" w:cstheme="minorHAnsi"/>
          <w:bCs/>
          <w:color w:val="auto"/>
        </w:rPr>
        <w:t xml:space="preserve"> revised letter</w:t>
      </w:r>
      <w:r w:rsidR="00A14C1A" w:rsidRPr="00436602">
        <w:rPr>
          <w:rFonts w:ascii="Aptos Display" w:hAnsi="Aptos Display" w:cstheme="minorHAnsi"/>
          <w:bCs/>
          <w:color w:val="auto"/>
        </w:rPr>
        <w:t>.</w:t>
      </w:r>
    </w:p>
    <w:p w14:paraId="5C60F2D2" w14:textId="77777777" w:rsidR="00A14C1A" w:rsidRPr="00436602" w:rsidRDefault="00A14C1A" w:rsidP="004546AC">
      <w:pPr>
        <w:pStyle w:val="Default"/>
        <w:ind w:left="360"/>
        <w:rPr>
          <w:rFonts w:ascii="Aptos Display" w:hAnsi="Aptos Display" w:cstheme="minorHAnsi"/>
          <w:bCs/>
          <w:color w:val="auto"/>
        </w:rPr>
      </w:pPr>
    </w:p>
    <w:p w14:paraId="593709F9" w14:textId="50CA5447" w:rsidR="00CD4677" w:rsidRPr="00436602" w:rsidRDefault="002C39A0" w:rsidP="00651B12">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w:t>
      </w:r>
      <w:r w:rsidR="002C496B" w:rsidRPr="00436602">
        <w:rPr>
          <w:rFonts w:ascii="Aptos Display" w:hAnsi="Aptos Display"/>
          <w:bCs/>
          <w:color w:val="auto"/>
        </w:rPr>
        <w:t xml:space="preserve">accept </w:t>
      </w:r>
      <w:r w:rsidR="00602D7C" w:rsidRPr="00436602">
        <w:rPr>
          <w:rFonts w:ascii="Aptos Display" w:hAnsi="Aptos Display"/>
          <w:bCs/>
          <w:color w:val="auto"/>
        </w:rPr>
        <w:t xml:space="preserve">amended </w:t>
      </w:r>
      <w:r w:rsidR="002C496B" w:rsidRPr="00436602">
        <w:rPr>
          <w:rFonts w:ascii="Aptos Display" w:hAnsi="Aptos Display"/>
          <w:bCs/>
          <w:color w:val="auto"/>
        </w:rPr>
        <w:t>modified response</w:t>
      </w:r>
      <w:r w:rsidR="00651B12" w:rsidRPr="00436602">
        <w:rPr>
          <w:rFonts w:ascii="Aptos Display" w:hAnsi="Aptos Display"/>
          <w:bCs/>
          <w:color w:val="auto"/>
        </w:rPr>
        <w:t xml:space="preserve"> to Finding 2312</w:t>
      </w:r>
      <w:r w:rsidR="002C496B" w:rsidRPr="00436602">
        <w:rPr>
          <w:rFonts w:ascii="Aptos Display" w:hAnsi="Aptos Display"/>
          <w:bCs/>
          <w:color w:val="auto"/>
        </w:rPr>
        <w:t xml:space="preserve"> to include date when last manual time sheets were submitted</w:t>
      </w:r>
      <w:r w:rsidRPr="00436602">
        <w:rPr>
          <w:rFonts w:ascii="Aptos Display" w:hAnsi="Aptos Display"/>
          <w:bCs/>
          <w:color w:val="auto"/>
        </w:rPr>
        <w:t xml:space="preserve"> made by Phil Morton. Second by Director Gregg Kennerly. </w:t>
      </w:r>
      <w:r w:rsidRPr="00436602">
        <w:rPr>
          <w:rFonts w:ascii="Aptos Display" w:hAnsi="Aptos Display"/>
          <w:b/>
          <w:color w:val="auto"/>
        </w:rPr>
        <w:t>Motion passed with 4 “Yes” and 3 “Absent”.</w:t>
      </w:r>
      <w:r w:rsidRPr="00436602">
        <w:rPr>
          <w:rFonts w:ascii="Aptos Display" w:hAnsi="Aptos Display" w:cstheme="minorHAnsi"/>
          <w:bCs/>
          <w:color w:val="auto"/>
        </w:rPr>
        <w:t xml:space="preserve"> </w:t>
      </w:r>
    </w:p>
    <w:p w14:paraId="34083F4D" w14:textId="77777777" w:rsidR="00627D5E" w:rsidRPr="00436602" w:rsidRDefault="00627D5E" w:rsidP="00651B12">
      <w:pPr>
        <w:pStyle w:val="Default"/>
        <w:ind w:left="360"/>
        <w:rPr>
          <w:rFonts w:ascii="Aptos Display" w:hAnsi="Aptos Display" w:cstheme="minorHAnsi"/>
          <w:b/>
          <w:color w:val="auto"/>
        </w:rPr>
      </w:pPr>
    </w:p>
    <w:p w14:paraId="1613A002" w14:textId="09EEB727" w:rsidR="00FA178B" w:rsidRPr="00436602" w:rsidRDefault="00FA178B" w:rsidP="00651B12">
      <w:pPr>
        <w:pStyle w:val="Default"/>
        <w:ind w:left="360"/>
        <w:rPr>
          <w:rFonts w:ascii="Aptos Display" w:hAnsi="Aptos Display" w:cstheme="minorHAnsi"/>
          <w:b/>
          <w:color w:val="auto"/>
        </w:rPr>
      </w:pPr>
      <w:r w:rsidRPr="00436602">
        <w:rPr>
          <w:rFonts w:ascii="Aptos Display" w:hAnsi="Aptos Display" w:cstheme="minorHAnsi"/>
          <w:b/>
          <w:color w:val="auto"/>
        </w:rPr>
        <w:t>8.3 24-25 Financial Audit Report</w:t>
      </w:r>
    </w:p>
    <w:p w14:paraId="30E7728C" w14:textId="57DCEA8B" w:rsidR="001B2CBE" w:rsidRPr="00436602" w:rsidRDefault="001B2CBE" w:rsidP="001B2CBE">
      <w:pPr>
        <w:pStyle w:val="Default"/>
        <w:ind w:left="360"/>
        <w:rPr>
          <w:rFonts w:ascii="Aptos Display" w:hAnsi="Aptos Display" w:cstheme="minorHAnsi"/>
          <w:bCs/>
          <w:color w:val="auto"/>
        </w:rPr>
      </w:pPr>
      <w:r w:rsidRPr="001B2CBE">
        <w:rPr>
          <w:rFonts w:ascii="Aptos Display" w:hAnsi="Aptos Display" w:cstheme="minorHAnsi"/>
          <w:bCs/>
          <w:color w:val="auto"/>
        </w:rPr>
        <w:t>The Financial Audit Report was presented for informational purposes. S</w:t>
      </w:r>
      <w:r w:rsidR="00031FE3" w:rsidRPr="00436602">
        <w:rPr>
          <w:rFonts w:ascii="Aptos Display" w:hAnsi="Aptos Display" w:cstheme="minorHAnsi"/>
          <w:bCs/>
          <w:color w:val="auto"/>
        </w:rPr>
        <w:t>heri</w:t>
      </w:r>
      <w:r w:rsidRPr="001B2CBE">
        <w:rPr>
          <w:rFonts w:ascii="Aptos Display" w:hAnsi="Aptos Display" w:cstheme="minorHAnsi"/>
          <w:bCs/>
          <w:color w:val="auto"/>
        </w:rPr>
        <w:t xml:space="preserve"> noted that the full audit document was included in the Board packet and that the previously discussed two audit findings represented the primary areas of significance.</w:t>
      </w:r>
    </w:p>
    <w:p w14:paraId="2C95AE79" w14:textId="77777777" w:rsidR="001B2CBE" w:rsidRPr="001B2CBE" w:rsidRDefault="001B2CBE" w:rsidP="001B2CBE">
      <w:pPr>
        <w:pStyle w:val="Default"/>
        <w:ind w:left="360"/>
        <w:rPr>
          <w:rFonts w:ascii="Aptos Display" w:hAnsi="Aptos Display" w:cstheme="minorHAnsi"/>
          <w:bCs/>
          <w:color w:val="auto"/>
        </w:rPr>
      </w:pPr>
    </w:p>
    <w:p w14:paraId="62AA866B" w14:textId="1881EAC8" w:rsidR="00FA178B" w:rsidRPr="00436602" w:rsidRDefault="001B2CBE" w:rsidP="001B2CBE">
      <w:pPr>
        <w:pStyle w:val="Default"/>
        <w:ind w:left="360"/>
        <w:rPr>
          <w:rFonts w:ascii="Aptos Display" w:hAnsi="Aptos Display" w:cstheme="minorHAnsi"/>
          <w:bCs/>
          <w:color w:val="auto"/>
        </w:rPr>
      </w:pPr>
      <w:r w:rsidRPr="001B2CBE">
        <w:rPr>
          <w:rFonts w:ascii="Aptos Display" w:hAnsi="Aptos Display" w:cstheme="minorHAnsi"/>
          <w:bCs/>
          <w:color w:val="auto"/>
        </w:rPr>
        <w:t>S</w:t>
      </w:r>
      <w:r w:rsidR="00031FE3" w:rsidRPr="00436602">
        <w:rPr>
          <w:rFonts w:ascii="Aptos Display" w:hAnsi="Aptos Display" w:cstheme="minorHAnsi"/>
          <w:bCs/>
          <w:color w:val="auto"/>
        </w:rPr>
        <w:t>heri</w:t>
      </w:r>
      <w:r w:rsidRPr="001B2CBE">
        <w:rPr>
          <w:rFonts w:ascii="Aptos Display" w:hAnsi="Aptos Display" w:cstheme="minorHAnsi"/>
          <w:bCs/>
          <w:color w:val="auto"/>
        </w:rPr>
        <w:t xml:space="preserve"> confirmed that the annual financial audit has already been submitted to the Oregon Secretary of State. The federal Single Audit is currently in progress and is expected to be submitted to the Federal Audit Clearinghouse by March 31, pending completion by the external auditor.</w:t>
      </w:r>
    </w:p>
    <w:p w14:paraId="4218901E" w14:textId="77777777" w:rsidR="00FA178B" w:rsidRPr="00436602" w:rsidRDefault="00FA178B" w:rsidP="00651B12">
      <w:pPr>
        <w:pStyle w:val="Default"/>
        <w:ind w:left="360"/>
        <w:rPr>
          <w:rFonts w:ascii="Aptos Display" w:hAnsi="Aptos Display" w:cstheme="minorHAnsi"/>
          <w:bCs/>
          <w:color w:val="auto"/>
        </w:rPr>
      </w:pPr>
    </w:p>
    <w:p w14:paraId="6A508E34" w14:textId="42D753FE" w:rsidR="00627D5E" w:rsidRPr="00436602" w:rsidRDefault="00627D5E" w:rsidP="00627D5E">
      <w:pPr>
        <w:pStyle w:val="NoSpacing"/>
        <w:numPr>
          <w:ilvl w:val="0"/>
          <w:numId w:val="2"/>
        </w:numPr>
        <w:rPr>
          <w:rFonts w:ascii="Aptos Display" w:hAnsi="Aptos Display"/>
          <w:sz w:val="24"/>
          <w:szCs w:val="24"/>
        </w:rPr>
      </w:pPr>
      <w:r w:rsidRPr="00436602">
        <w:rPr>
          <w:rFonts w:ascii="Aptos Display" w:hAnsi="Aptos Display"/>
          <w:b/>
          <w:bCs/>
          <w:sz w:val="24"/>
          <w:szCs w:val="24"/>
        </w:rPr>
        <w:t>Old Business</w:t>
      </w:r>
    </w:p>
    <w:p w14:paraId="6DE7FD15" w14:textId="627B5D16" w:rsidR="00627D5E" w:rsidRPr="00436602" w:rsidRDefault="00627D5E" w:rsidP="00627D5E">
      <w:pPr>
        <w:pStyle w:val="NoSpacing"/>
        <w:ind w:left="360"/>
        <w:rPr>
          <w:rFonts w:ascii="Aptos Display" w:hAnsi="Aptos Display"/>
          <w:sz w:val="24"/>
          <w:szCs w:val="24"/>
        </w:rPr>
      </w:pPr>
      <w:r w:rsidRPr="00436602">
        <w:rPr>
          <w:rFonts w:ascii="Aptos Display" w:hAnsi="Aptos Display"/>
          <w:sz w:val="24"/>
          <w:szCs w:val="24"/>
        </w:rPr>
        <w:t>No old business was conducted</w:t>
      </w:r>
    </w:p>
    <w:p w14:paraId="048B2D2B" w14:textId="77777777" w:rsidR="00627D5E" w:rsidRPr="00436602" w:rsidRDefault="00627D5E" w:rsidP="00651B12">
      <w:pPr>
        <w:pStyle w:val="Default"/>
        <w:ind w:left="360"/>
        <w:rPr>
          <w:rFonts w:ascii="Aptos Display" w:hAnsi="Aptos Display" w:cstheme="minorHAnsi"/>
          <w:bCs/>
          <w:color w:val="auto"/>
        </w:rPr>
      </w:pPr>
    </w:p>
    <w:p w14:paraId="1B118C54" w14:textId="43CE7A4B" w:rsidR="008C35BB" w:rsidRPr="00436602" w:rsidRDefault="008C35BB" w:rsidP="008C35BB">
      <w:pPr>
        <w:pStyle w:val="NoSpacing"/>
        <w:numPr>
          <w:ilvl w:val="0"/>
          <w:numId w:val="2"/>
        </w:numPr>
        <w:rPr>
          <w:rFonts w:ascii="Aptos Display" w:hAnsi="Aptos Display"/>
          <w:sz w:val="24"/>
          <w:szCs w:val="24"/>
        </w:rPr>
      </w:pPr>
      <w:r w:rsidRPr="00436602">
        <w:rPr>
          <w:rFonts w:ascii="Aptos Display" w:hAnsi="Aptos Display"/>
          <w:b/>
          <w:bCs/>
          <w:sz w:val="24"/>
          <w:szCs w:val="24"/>
        </w:rPr>
        <w:t>New Business</w:t>
      </w:r>
    </w:p>
    <w:p w14:paraId="38C38A2A" w14:textId="4461EC59" w:rsidR="008C35BB" w:rsidRPr="00436602" w:rsidRDefault="008C35BB" w:rsidP="008C35BB">
      <w:pPr>
        <w:pStyle w:val="NoSpacing"/>
        <w:ind w:left="360"/>
        <w:rPr>
          <w:rFonts w:ascii="Aptos Display" w:hAnsi="Aptos Display"/>
          <w:sz w:val="24"/>
          <w:szCs w:val="24"/>
        </w:rPr>
      </w:pPr>
      <w:r w:rsidRPr="00436602">
        <w:rPr>
          <w:rFonts w:ascii="Aptos Display" w:hAnsi="Aptos Display"/>
          <w:b/>
          <w:bCs/>
          <w:sz w:val="24"/>
          <w:szCs w:val="24"/>
        </w:rPr>
        <w:t>10.1 STIF STAC Application</w:t>
      </w:r>
    </w:p>
    <w:p w14:paraId="484D393B" w14:textId="7AB85175" w:rsidR="00F179A8" w:rsidRPr="00436602" w:rsidRDefault="00F179A8" w:rsidP="00F179A8">
      <w:pPr>
        <w:pStyle w:val="Default"/>
        <w:ind w:left="360"/>
        <w:rPr>
          <w:rFonts w:ascii="Aptos Display" w:hAnsi="Aptos Display" w:cstheme="minorHAnsi"/>
          <w:bCs/>
          <w:color w:val="auto"/>
        </w:rPr>
      </w:pPr>
      <w:r w:rsidRPr="00F179A8">
        <w:rPr>
          <w:rFonts w:ascii="Aptos Display" w:hAnsi="Aptos Display" w:cstheme="minorHAnsi"/>
          <w:bCs/>
          <w:color w:val="auto"/>
        </w:rPr>
        <w:t>S</w:t>
      </w:r>
      <w:r w:rsidRPr="00436602">
        <w:rPr>
          <w:rFonts w:ascii="Aptos Display" w:hAnsi="Aptos Display" w:cstheme="minorHAnsi"/>
          <w:bCs/>
          <w:color w:val="auto"/>
        </w:rPr>
        <w:t>heri</w:t>
      </w:r>
      <w:r w:rsidRPr="00F179A8">
        <w:rPr>
          <w:rFonts w:ascii="Aptos Display" w:hAnsi="Aptos Display" w:cstheme="minorHAnsi"/>
          <w:bCs/>
          <w:color w:val="auto"/>
        </w:rPr>
        <w:t xml:space="preserve"> reported that an application had been received from </w:t>
      </w:r>
      <w:r w:rsidRPr="00F179A8">
        <w:rPr>
          <w:rFonts w:ascii="Aptos Display" w:hAnsi="Aptos Display" w:cstheme="minorHAnsi"/>
          <w:color w:val="auto"/>
        </w:rPr>
        <w:t>Ms. Doris Newton</w:t>
      </w:r>
      <w:r w:rsidRPr="00F179A8">
        <w:rPr>
          <w:rFonts w:ascii="Aptos Display" w:hAnsi="Aptos Display" w:cstheme="minorHAnsi"/>
          <w:bCs/>
          <w:color w:val="auto"/>
        </w:rPr>
        <w:t xml:space="preserve"> to fill a current vacancy on the </w:t>
      </w:r>
      <w:r w:rsidRPr="00436602">
        <w:rPr>
          <w:rFonts w:ascii="Aptos Display" w:hAnsi="Aptos Display" w:cstheme="minorHAnsi"/>
          <w:bCs/>
          <w:color w:val="auto"/>
        </w:rPr>
        <w:t>STIF</w:t>
      </w:r>
      <w:r w:rsidRPr="00F179A8">
        <w:rPr>
          <w:rFonts w:ascii="Aptos Display" w:hAnsi="Aptos Display" w:cstheme="minorHAnsi"/>
          <w:bCs/>
          <w:color w:val="auto"/>
        </w:rPr>
        <w:t xml:space="preserve"> / </w:t>
      </w:r>
      <w:r w:rsidRPr="00436602">
        <w:rPr>
          <w:rFonts w:ascii="Aptos Display" w:hAnsi="Aptos Display" w:cstheme="minorHAnsi"/>
          <w:bCs/>
          <w:color w:val="auto"/>
        </w:rPr>
        <w:t>STAC</w:t>
      </w:r>
      <w:r w:rsidRPr="00F179A8">
        <w:rPr>
          <w:rFonts w:ascii="Aptos Display" w:hAnsi="Aptos Display" w:cstheme="minorHAnsi"/>
          <w:bCs/>
          <w:color w:val="auto"/>
        </w:rPr>
        <w:t xml:space="preserve"> Committee. The application was included in the Board packet for review.</w:t>
      </w:r>
    </w:p>
    <w:p w14:paraId="5A335B17" w14:textId="77777777" w:rsidR="00F179A8" w:rsidRPr="00F179A8" w:rsidRDefault="00F179A8" w:rsidP="00F179A8">
      <w:pPr>
        <w:pStyle w:val="Default"/>
        <w:ind w:left="360"/>
        <w:rPr>
          <w:rFonts w:ascii="Aptos Display" w:hAnsi="Aptos Display" w:cstheme="minorHAnsi"/>
          <w:bCs/>
          <w:color w:val="auto"/>
        </w:rPr>
      </w:pPr>
    </w:p>
    <w:p w14:paraId="559973E9" w14:textId="0302C5A2" w:rsidR="00F179A8" w:rsidRPr="00436602" w:rsidRDefault="00F179A8" w:rsidP="00F179A8">
      <w:pPr>
        <w:pStyle w:val="Default"/>
        <w:ind w:left="360"/>
        <w:rPr>
          <w:rFonts w:ascii="Aptos Display" w:hAnsi="Aptos Display" w:cstheme="minorHAnsi"/>
          <w:bCs/>
          <w:color w:val="auto"/>
        </w:rPr>
      </w:pPr>
      <w:r w:rsidRPr="00F179A8">
        <w:rPr>
          <w:rFonts w:ascii="Aptos Display" w:hAnsi="Aptos Display" w:cstheme="minorHAnsi"/>
          <w:bCs/>
          <w:color w:val="auto"/>
        </w:rPr>
        <w:t>S</w:t>
      </w:r>
      <w:r w:rsidRPr="00436602">
        <w:rPr>
          <w:rFonts w:ascii="Aptos Display" w:hAnsi="Aptos Display" w:cstheme="minorHAnsi"/>
          <w:bCs/>
          <w:color w:val="auto"/>
        </w:rPr>
        <w:t>heri</w:t>
      </w:r>
      <w:r w:rsidRPr="00F179A8">
        <w:rPr>
          <w:rFonts w:ascii="Aptos Display" w:hAnsi="Aptos Display" w:cstheme="minorHAnsi"/>
          <w:bCs/>
          <w:color w:val="auto"/>
        </w:rPr>
        <w:t xml:space="preserve"> confirmed that Ms. Newton meets the eligibility criteria to serve in the senior and disabled rider representative category and that </w:t>
      </w:r>
      <w:r w:rsidR="000E4E31" w:rsidRPr="00436602">
        <w:rPr>
          <w:rFonts w:ascii="Aptos Display" w:hAnsi="Aptos Display" w:cstheme="minorHAnsi"/>
          <w:bCs/>
          <w:color w:val="auto"/>
        </w:rPr>
        <w:t>Sheri</w:t>
      </w:r>
      <w:r w:rsidRPr="00F179A8">
        <w:rPr>
          <w:rFonts w:ascii="Aptos Display" w:hAnsi="Aptos Display" w:cstheme="minorHAnsi"/>
          <w:bCs/>
          <w:color w:val="auto"/>
        </w:rPr>
        <w:t xml:space="preserve"> had spoken with her prior to the meeting regarding her interest in serving.</w:t>
      </w:r>
    </w:p>
    <w:p w14:paraId="59F9CA66" w14:textId="77777777" w:rsidR="000E4E31" w:rsidRDefault="000E4E31" w:rsidP="00F179A8">
      <w:pPr>
        <w:pStyle w:val="Default"/>
        <w:ind w:left="360"/>
        <w:rPr>
          <w:rFonts w:ascii="Aptos Display" w:hAnsi="Aptos Display" w:cstheme="minorHAnsi"/>
          <w:bCs/>
          <w:color w:val="auto"/>
        </w:rPr>
      </w:pPr>
    </w:p>
    <w:p w14:paraId="38088D66" w14:textId="17EAABF9" w:rsidR="00CF1300" w:rsidRPr="00F179A8" w:rsidRDefault="00CF1300" w:rsidP="00F179A8">
      <w:pPr>
        <w:pStyle w:val="Default"/>
        <w:ind w:left="360"/>
        <w:rPr>
          <w:rFonts w:ascii="Aptos Display" w:hAnsi="Aptos Display" w:cstheme="minorHAnsi"/>
          <w:bCs/>
          <w:color w:val="auto"/>
        </w:rPr>
      </w:pPr>
      <w:r>
        <w:rPr>
          <w:rFonts w:ascii="Aptos Display" w:hAnsi="Aptos Display" w:cstheme="minorHAnsi"/>
          <w:bCs/>
          <w:color w:val="auto"/>
        </w:rPr>
        <w:t>Director Natasha Atkinson joined the meeting virtually at 6:34</w:t>
      </w:r>
      <w:r w:rsidR="00583500">
        <w:rPr>
          <w:rFonts w:ascii="Aptos Display" w:hAnsi="Aptos Display" w:cstheme="minorHAnsi"/>
          <w:bCs/>
          <w:color w:val="auto"/>
        </w:rPr>
        <w:t xml:space="preserve"> PM.</w:t>
      </w:r>
    </w:p>
    <w:p w14:paraId="7B008590" w14:textId="5C428DA3" w:rsidR="00F179A8" w:rsidRPr="00F179A8" w:rsidRDefault="000E4E31" w:rsidP="00F179A8">
      <w:pPr>
        <w:pStyle w:val="Default"/>
        <w:ind w:left="360"/>
        <w:rPr>
          <w:rFonts w:ascii="Aptos Display" w:hAnsi="Aptos Display" w:cstheme="minorHAnsi"/>
          <w:bCs/>
          <w:color w:val="auto"/>
        </w:rPr>
      </w:pPr>
      <w:r w:rsidRPr="00436602">
        <w:rPr>
          <w:rFonts w:ascii="Aptos Display" w:hAnsi="Aptos Display" w:cstheme="minorHAnsi"/>
          <w:bCs/>
          <w:color w:val="auto"/>
        </w:rPr>
        <w:lastRenderedPageBreak/>
        <w:t>Director Hammerson</w:t>
      </w:r>
      <w:r w:rsidR="00F179A8" w:rsidRPr="00F179A8">
        <w:rPr>
          <w:rFonts w:ascii="Aptos Display" w:hAnsi="Aptos Display" w:cstheme="minorHAnsi"/>
          <w:bCs/>
          <w:color w:val="auto"/>
        </w:rPr>
        <w:t xml:space="preserve"> asked whether Board members wished to review the application during the meeting or proceed with consideration of the appointment. After discussion, the Board indicated readiness to move forward.</w:t>
      </w:r>
    </w:p>
    <w:p w14:paraId="5E10CFEF" w14:textId="004085C1" w:rsidR="00F179A8" w:rsidRPr="00436602" w:rsidRDefault="00F179A8" w:rsidP="00F179A8">
      <w:pPr>
        <w:pStyle w:val="Default"/>
        <w:ind w:left="360"/>
        <w:rPr>
          <w:rFonts w:ascii="Aptos Display" w:hAnsi="Aptos Display" w:cstheme="minorHAnsi"/>
          <w:bCs/>
          <w:color w:val="auto"/>
        </w:rPr>
      </w:pPr>
    </w:p>
    <w:p w14:paraId="1B2A5358" w14:textId="73FA70C8" w:rsidR="000E4E31" w:rsidRPr="00436602" w:rsidRDefault="000E4E31" w:rsidP="000E4E31">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w:t>
      </w:r>
      <w:r w:rsidR="00B41C01" w:rsidRPr="00436602">
        <w:rPr>
          <w:rFonts w:ascii="Aptos Display" w:hAnsi="Aptos Display"/>
          <w:bCs/>
          <w:color w:val="auto"/>
        </w:rPr>
        <w:t>appoint Ms. Doris Newton to the STIF / STAC Committee</w:t>
      </w:r>
      <w:r w:rsidRPr="00436602">
        <w:rPr>
          <w:rFonts w:ascii="Aptos Display" w:hAnsi="Aptos Display"/>
          <w:bCs/>
          <w:color w:val="auto"/>
        </w:rPr>
        <w:t xml:space="preserve"> made by </w:t>
      </w:r>
      <w:r w:rsidR="00B41C01" w:rsidRPr="00436602">
        <w:rPr>
          <w:rFonts w:ascii="Aptos Display" w:hAnsi="Aptos Display"/>
          <w:bCs/>
          <w:color w:val="auto"/>
        </w:rPr>
        <w:t>Gregg Kennerly</w:t>
      </w:r>
      <w:r w:rsidRPr="00436602">
        <w:rPr>
          <w:rFonts w:ascii="Aptos Display" w:hAnsi="Aptos Display"/>
          <w:bCs/>
          <w:color w:val="auto"/>
        </w:rPr>
        <w:t xml:space="preserve">. Second by Director </w:t>
      </w:r>
      <w:r w:rsidR="00B41C01" w:rsidRPr="00436602">
        <w:rPr>
          <w:rFonts w:ascii="Aptos Display" w:hAnsi="Aptos Display"/>
          <w:bCs/>
          <w:color w:val="auto"/>
        </w:rPr>
        <w:t>Bill Hagedorn</w:t>
      </w:r>
      <w:r w:rsidRPr="00436602">
        <w:rPr>
          <w:rFonts w:ascii="Aptos Display" w:hAnsi="Aptos Display"/>
          <w:bCs/>
          <w:color w:val="auto"/>
        </w:rPr>
        <w:t xml:space="preserve">. </w:t>
      </w:r>
      <w:r w:rsidRPr="00436602">
        <w:rPr>
          <w:rFonts w:ascii="Aptos Display" w:hAnsi="Aptos Display"/>
          <w:b/>
          <w:color w:val="auto"/>
        </w:rPr>
        <w:t xml:space="preserve">Motion passed with </w:t>
      </w:r>
      <w:r w:rsidR="00D65CE7">
        <w:rPr>
          <w:rFonts w:ascii="Aptos Display" w:hAnsi="Aptos Display"/>
          <w:b/>
          <w:color w:val="auto"/>
        </w:rPr>
        <w:t xml:space="preserve">5 </w:t>
      </w:r>
      <w:r w:rsidRPr="00436602">
        <w:rPr>
          <w:rFonts w:ascii="Aptos Display" w:hAnsi="Aptos Display"/>
          <w:b/>
          <w:color w:val="auto"/>
        </w:rPr>
        <w:t xml:space="preserve">“Yes” and </w:t>
      </w:r>
      <w:r w:rsidR="003F73C7" w:rsidRPr="00436602">
        <w:rPr>
          <w:rFonts w:ascii="Aptos Display" w:hAnsi="Aptos Display"/>
          <w:b/>
          <w:color w:val="auto"/>
        </w:rPr>
        <w:t>2</w:t>
      </w:r>
      <w:r w:rsidRPr="00436602">
        <w:rPr>
          <w:rFonts w:ascii="Aptos Display" w:hAnsi="Aptos Display"/>
          <w:b/>
          <w:color w:val="auto"/>
        </w:rPr>
        <w:t xml:space="preserve"> “Absent”.</w:t>
      </w:r>
      <w:r w:rsidRPr="00436602">
        <w:rPr>
          <w:rFonts w:ascii="Aptos Display" w:hAnsi="Aptos Display" w:cstheme="minorHAnsi"/>
          <w:bCs/>
          <w:color w:val="auto"/>
        </w:rPr>
        <w:t xml:space="preserve"> </w:t>
      </w:r>
    </w:p>
    <w:p w14:paraId="69AC89AB" w14:textId="77777777" w:rsidR="000E4E31" w:rsidRPr="00F179A8" w:rsidRDefault="000E4E31" w:rsidP="00F179A8">
      <w:pPr>
        <w:pStyle w:val="Default"/>
        <w:ind w:left="360"/>
        <w:rPr>
          <w:rFonts w:ascii="Aptos Display" w:hAnsi="Aptos Display" w:cstheme="minorHAnsi"/>
          <w:bCs/>
          <w:color w:val="auto"/>
        </w:rPr>
      </w:pPr>
    </w:p>
    <w:p w14:paraId="3E81F7F0" w14:textId="3332650F" w:rsidR="008C35BB" w:rsidRPr="00436602" w:rsidRDefault="003F73C7" w:rsidP="00651B12">
      <w:pPr>
        <w:pStyle w:val="Default"/>
        <w:ind w:left="360"/>
        <w:rPr>
          <w:rFonts w:ascii="Aptos Display" w:hAnsi="Aptos Display"/>
          <w:b/>
          <w:bCs/>
          <w:color w:val="auto"/>
        </w:rPr>
      </w:pPr>
      <w:r w:rsidRPr="00436602">
        <w:rPr>
          <w:rFonts w:ascii="Aptos Display" w:hAnsi="Aptos Display"/>
          <w:b/>
          <w:bCs/>
          <w:color w:val="auto"/>
        </w:rPr>
        <w:t>10.2 UPTD Workplace Notarization Policy</w:t>
      </w:r>
    </w:p>
    <w:p w14:paraId="049529D7" w14:textId="1213C097" w:rsidR="002B40CC" w:rsidRPr="002B40CC" w:rsidRDefault="002B40CC" w:rsidP="002B40CC">
      <w:pPr>
        <w:pStyle w:val="Default"/>
        <w:ind w:left="360"/>
        <w:rPr>
          <w:rFonts w:ascii="Aptos Display" w:hAnsi="Aptos Display" w:cstheme="minorHAnsi"/>
          <w:bCs/>
          <w:color w:val="auto"/>
        </w:rPr>
      </w:pPr>
      <w:r w:rsidRPr="002B40CC">
        <w:rPr>
          <w:rFonts w:ascii="Aptos Display" w:hAnsi="Aptos Display" w:cstheme="minorHAnsi"/>
          <w:bCs/>
          <w:color w:val="auto"/>
        </w:rPr>
        <w:t>S</w:t>
      </w:r>
      <w:r w:rsidR="00D31116" w:rsidRPr="00436602">
        <w:rPr>
          <w:rFonts w:ascii="Aptos Display" w:hAnsi="Aptos Display" w:cstheme="minorHAnsi"/>
          <w:bCs/>
          <w:color w:val="auto"/>
        </w:rPr>
        <w:t>heri</w:t>
      </w:r>
      <w:r w:rsidRPr="002B40CC">
        <w:rPr>
          <w:rFonts w:ascii="Aptos Display" w:hAnsi="Aptos Display" w:cstheme="minorHAnsi"/>
          <w:bCs/>
          <w:color w:val="auto"/>
        </w:rPr>
        <w:t xml:space="preserve"> presented a proposed Workplace Notarization Policy for Board consideration. It was noted that a District employee</w:t>
      </w:r>
      <w:r w:rsidR="00D31116" w:rsidRPr="00436602">
        <w:rPr>
          <w:rFonts w:ascii="Aptos Display" w:hAnsi="Aptos Display" w:cstheme="minorHAnsi"/>
          <w:bCs/>
          <w:color w:val="auto"/>
        </w:rPr>
        <w:t>, Amira Kamel,</w:t>
      </w:r>
      <w:r w:rsidRPr="002B40CC">
        <w:rPr>
          <w:rFonts w:ascii="Aptos Display" w:hAnsi="Aptos Display" w:cstheme="minorHAnsi"/>
          <w:bCs/>
          <w:color w:val="auto"/>
        </w:rPr>
        <w:t xml:space="preserve"> currently holds an active notary commission and may perform notarial services on behalf of the </w:t>
      </w:r>
      <w:proofErr w:type="gramStart"/>
      <w:r w:rsidRPr="002B40CC">
        <w:rPr>
          <w:rFonts w:ascii="Aptos Display" w:hAnsi="Aptos Display" w:cstheme="minorHAnsi"/>
          <w:bCs/>
          <w:color w:val="auto"/>
        </w:rPr>
        <w:t>District</w:t>
      </w:r>
      <w:proofErr w:type="gramEnd"/>
      <w:r w:rsidRPr="002B40CC">
        <w:rPr>
          <w:rFonts w:ascii="Aptos Display" w:hAnsi="Aptos Display" w:cstheme="minorHAnsi"/>
          <w:bCs/>
          <w:color w:val="auto"/>
        </w:rPr>
        <w:t>. S</w:t>
      </w:r>
      <w:r w:rsidR="00D31116" w:rsidRPr="00436602">
        <w:rPr>
          <w:rFonts w:ascii="Aptos Display" w:hAnsi="Aptos Display" w:cstheme="minorHAnsi"/>
          <w:bCs/>
          <w:color w:val="auto"/>
        </w:rPr>
        <w:t>heri</w:t>
      </w:r>
      <w:r w:rsidRPr="002B40CC">
        <w:rPr>
          <w:rFonts w:ascii="Aptos Display" w:hAnsi="Aptos Display" w:cstheme="minorHAnsi"/>
          <w:bCs/>
          <w:color w:val="auto"/>
        </w:rPr>
        <w:t xml:space="preserve"> consulted with HR Answers and SDIS/</w:t>
      </w:r>
      <w:r w:rsidR="00F64574" w:rsidRPr="00436602">
        <w:rPr>
          <w:rFonts w:ascii="Aptos Display" w:hAnsi="Aptos Display" w:cstheme="minorHAnsi"/>
          <w:bCs/>
          <w:color w:val="auto"/>
        </w:rPr>
        <w:t>S</w:t>
      </w:r>
      <w:r w:rsidRPr="002B40CC">
        <w:rPr>
          <w:rFonts w:ascii="Aptos Display" w:hAnsi="Aptos Display" w:cstheme="minorHAnsi"/>
          <w:bCs/>
          <w:color w:val="auto"/>
        </w:rPr>
        <w:t xml:space="preserve">DAO and was advised that a formal policy was not strictly required; however, </w:t>
      </w:r>
      <w:r w:rsidR="00F64574" w:rsidRPr="00436602">
        <w:rPr>
          <w:rFonts w:ascii="Aptos Display" w:hAnsi="Aptos Display" w:cstheme="minorHAnsi"/>
          <w:bCs/>
          <w:color w:val="auto"/>
        </w:rPr>
        <w:t>Sheri</w:t>
      </w:r>
      <w:r w:rsidRPr="002B40CC">
        <w:rPr>
          <w:rFonts w:ascii="Aptos Display" w:hAnsi="Aptos Display" w:cstheme="minorHAnsi"/>
          <w:bCs/>
          <w:color w:val="auto"/>
        </w:rPr>
        <w:t xml:space="preserve"> recommended adoption of a policy to clearly document procedures and expectations.</w:t>
      </w:r>
    </w:p>
    <w:p w14:paraId="6972E1E3" w14:textId="77777777" w:rsidR="002B40CC" w:rsidRPr="00436602" w:rsidRDefault="002B40CC" w:rsidP="002B40CC">
      <w:pPr>
        <w:pStyle w:val="Default"/>
        <w:ind w:left="360"/>
        <w:rPr>
          <w:rFonts w:ascii="Aptos Display" w:hAnsi="Aptos Display" w:cstheme="minorHAnsi"/>
          <w:bCs/>
          <w:color w:val="auto"/>
        </w:rPr>
      </w:pPr>
      <w:r w:rsidRPr="002B40CC">
        <w:rPr>
          <w:rFonts w:ascii="Aptos Display" w:hAnsi="Aptos Display" w:cstheme="minorHAnsi"/>
          <w:bCs/>
          <w:color w:val="auto"/>
        </w:rPr>
        <w:t>The proposed policy would allow for on-site notarization for District business purposes, including but not limited to administering oaths of office for newly appointed Board members.</w:t>
      </w:r>
    </w:p>
    <w:p w14:paraId="2487BD1C" w14:textId="77777777" w:rsidR="00D31116" w:rsidRPr="002B40CC" w:rsidRDefault="00D31116" w:rsidP="002B40CC">
      <w:pPr>
        <w:pStyle w:val="Default"/>
        <w:ind w:left="360"/>
        <w:rPr>
          <w:rFonts w:ascii="Aptos Display" w:hAnsi="Aptos Display" w:cstheme="minorHAnsi"/>
          <w:bCs/>
          <w:color w:val="auto"/>
        </w:rPr>
      </w:pPr>
    </w:p>
    <w:p w14:paraId="7750B7EC" w14:textId="2DB1BD9B" w:rsidR="002B40CC" w:rsidRPr="00436602" w:rsidRDefault="002B40CC" w:rsidP="002B40CC">
      <w:pPr>
        <w:pStyle w:val="Default"/>
        <w:ind w:left="360"/>
        <w:rPr>
          <w:rFonts w:ascii="Aptos Display" w:hAnsi="Aptos Display" w:cstheme="minorHAnsi"/>
          <w:bCs/>
          <w:color w:val="auto"/>
        </w:rPr>
      </w:pPr>
      <w:r w:rsidRPr="002B40CC">
        <w:rPr>
          <w:rFonts w:ascii="Aptos Display" w:hAnsi="Aptos Display" w:cstheme="minorHAnsi"/>
          <w:bCs/>
          <w:color w:val="auto"/>
        </w:rPr>
        <w:t xml:space="preserve">Director Hammerson asked whether errors and omissions insurance would be required and, if so, whether coverage would be provided by the </w:t>
      </w:r>
      <w:proofErr w:type="gramStart"/>
      <w:r w:rsidRPr="002B40CC">
        <w:rPr>
          <w:rFonts w:ascii="Aptos Display" w:hAnsi="Aptos Display" w:cstheme="minorHAnsi"/>
          <w:bCs/>
          <w:color w:val="auto"/>
        </w:rPr>
        <w:t>District</w:t>
      </w:r>
      <w:proofErr w:type="gramEnd"/>
      <w:r w:rsidRPr="002B40CC">
        <w:rPr>
          <w:rFonts w:ascii="Aptos Display" w:hAnsi="Aptos Display" w:cstheme="minorHAnsi"/>
          <w:bCs/>
          <w:color w:val="auto"/>
        </w:rPr>
        <w:t xml:space="preserve"> or the employee. S</w:t>
      </w:r>
      <w:r w:rsidR="00F64574" w:rsidRPr="00436602">
        <w:rPr>
          <w:rFonts w:ascii="Aptos Display" w:hAnsi="Aptos Display" w:cstheme="minorHAnsi"/>
          <w:bCs/>
          <w:color w:val="auto"/>
        </w:rPr>
        <w:t>heri</w:t>
      </w:r>
      <w:r w:rsidRPr="002B40CC">
        <w:rPr>
          <w:rFonts w:ascii="Aptos Display" w:hAnsi="Aptos Display" w:cstheme="minorHAnsi"/>
          <w:bCs/>
          <w:color w:val="auto"/>
        </w:rPr>
        <w:t xml:space="preserve"> clarified that no additional insurance coverage is required for notarial services performed as part of District business. Any notarial services performed outside of District duties would require the notary to maintain personal insurance coverage independently</w:t>
      </w:r>
      <w:r w:rsidR="00F8777F">
        <w:rPr>
          <w:rFonts w:ascii="Aptos Display" w:hAnsi="Aptos Display" w:cstheme="minorHAnsi"/>
          <w:bCs/>
          <w:color w:val="auto"/>
        </w:rPr>
        <w:t xml:space="preserve"> if she chose to</w:t>
      </w:r>
      <w:r w:rsidRPr="002B40CC">
        <w:rPr>
          <w:rFonts w:ascii="Aptos Display" w:hAnsi="Aptos Display" w:cstheme="minorHAnsi"/>
          <w:bCs/>
          <w:color w:val="auto"/>
        </w:rPr>
        <w:t>.</w:t>
      </w:r>
    </w:p>
    <w:p w14:paraId="5D5A25D5" w14:textId="77777777" w:rsidR="00D31116" w:rsidRPr="002B40CC" w:rsidRDefault="00D31116" w:rsidP="002B40CC">
      <w:pPr>
        <w:pStyle w:val="Default"/>
        <w:ind w:left="360"/>
        <w:rPr>
          <w:rFonts w:ascii="Aptos Display" w:hAnsi="Aptos Display" w:cstheme="minorHAnsi"/>
          <w:bCs/>
          <w:color w:val="auto"/>
        </w:rPr>
      </w:pPr>
    </w:p>
    <w:p w14:paraId="6EACDF9A" w14:textId="11112D41" w:rsidR="002B40CC" w:rsidRPr="00436602" w:rsidRDefault="002B40CC" w:rsidP="002B40CC">
      <w:pPr>
        <w:pStyle w:val="Default"/>
        <w:ind w:left="360"/>
        <w:rPr>
          <w:rFonts w:ascii="Aptos Display" w:hAnsi="Aptos Display" w:cstheme="minorHAnsi"/>
          <w:bCs/>
          <w:color w:val="auto"/>
        </w:rPr>
      </w:pPr>
      <w:r w:rsidRPr="002B40CC">
        <w:rPr>
          <w:rFonts w:ascii="Aptos Display" w:hAnsi="Aptos Display" w:cstheme="minorHAnsi"/>
          <w:bCs/>
          <w:color w:val="auto"/>
        </w:rPr>
        <w:t xml:space="preserve">At </w:t>
      </w:r>
      <w:r w:rsidR="00F31C33" w:rsidRPr="00436602">
        <w:rPr>
          <w:rFonts w:ascii="Aptos Display" w:hAnsi="Aptos Display" w:cstheme="minorHAnsi"/>
          <w:bCs/>
          <w:color w:val="auto"/>
        </w:rPr>
        <w:t>Director Hammerson’s</w:t>
      </w:r>
      <w:r w:rsidRPr="002B40CC">
        <w:rPr>
          <w:rFonts w:ascii="Aptos Display" w:hAnsi="Aptos Display" w:cstheme="minorHAnsi"/>
          <w:bCs/>
          <w:color w:val="auto"/>
        </w:rPr>
        <w:t xml:space="preserve"> request, </w:t>
      </w:r>
      <w:r w:rsidR="00504BEB" w:rsidRPr="00436602">
        <w:rPr>
          <w:rFonts w:ascii="Aptos Display" w:hAnsi="Aptos Display" w:cstheme="minorHAnsi"/>
          <w:bCs/>
          <w:color w:val="auto"/>
        </w:rPr>
        <w:t xml:space="preserve">Amira </w:t>
      </w:r>
      <w:r w:rsidR="00212DF7" w:rsidRPr="00436602">
        <w:rPr>
          <w:rFonts w:ascii="Aptos Display" w:hAnsi="Aptos Display" w:cstheme="minorHAnsi"/>
          <w:bCs/>
          <w:color w:val="auto"/>
        </w:rPr>
        <w:t>Kamel,</w:t>
      </w:r>
      <w:r w:rsidRPr="002B40CC">
        <w:rPr>
          <w:rFonts w:ascii="Aptos Display" w:hAnsi="Aptos Display" w:cstheme="minorHAnsi"/>
          <w:bCs/>
          <w:color w:val="auto"/>
        </w:rPr>
        <w:t xml:space="preserve"> holding the notary </w:t>
      </w:r>
      <w:proofErr w:type="gramStart"/>
      <w:r w:rsidRPr="002B40CC">
        <w:rPr>
          <w:rFonts w:ascii="Aptos Display" w:hAnsi="Aptos Display" w:cstheme="minorHAnsi"/>
          <w:bCs/>
          <w:color w:val="auto"/>
        </w:rPr>
        <w:t>commission</w:t>
      </w:r>
      <w:proofErr w:type="gramEnd"/>
      <w:r w:rsidRPr="002B40CC">
        <w:rPr>
          <w:rFonts w:ascii="Aptos Display" w:hAnsi="Aptos Display" w:cstheme="minorHAnsi"/>
          <w:bCs/>
          <w:color w:val="auto"/>
        </w:rPr>
        <w:t xml:space="preserve"> confirmed that she had reviewed the policy, conducted appropriate research, and had no questions or concerns. </w:t>
      </w:r>
      <w:r w:rsidR="00504BEB" w:rsidRPr="00436602">
        <w:rPr>
          <w:rFonts w:ascii="Aptos Display" w:hAnsi="Aptos Display" w:cstheme="minorHAnsi"/>
          <w:bCs/>
          <w:color w:val="auto"/>
        </w:rPr>
        <w:t>Amira</w:t>
      </w:r>
      <w:r w:rsidRPr="002B40CC">
        <w:rPr>
          <w:rFonts w:ascii="Aptos Display" w:hAnsi="Aptos Display" w:cstheme="minorHAnsi"/>
          <w:bCs/>
          <w:color w:val="auto"/>
        </w:rPr>
        <w:t xml:space="preserve"> further confirmed that her notary commission, stamp, and journal are active and in compliance with state requirements.</w:t>
      </w:r>
    </w:p>
    <w:p w14:paraId="174C6A60" w14:textId="77777777" w:rsidR="00D31116" w:rsidRPr="002B40CC" w:rsidRDefault="00D31116" w:rsidP="002B40CC">
      <w:pPr>
        <w:pStyle w:val="Default"/>
        <w:ind w:left="360"/>
        <w:rPr>
          <w:rFonts w:ascii="Aptos Display" w:hAnsi="Aptos Display" w:cstheme="minorHAnsi"/>
          <w:bCs/>
          <w:color w:val="auto"/>
        </w:rPr>
      </w:pPr>
    </w:p>
    <w:p w14:paraId="790B1559" w14:textId="470B2289" w:rsidR="002B40CC" w:rsidRPr="002B40CC" w:rsidRDefault="00504BEB" w:rsidP="002B40CC">
      <w:pPr>
        <w:pStyle w:val="Default"/>
        <w:ind w:left="360"/>
        <w:rPr>
          <w:rFonts w:ascii="Aptos Display" w:hAnsi="Aptos Display" w:cstheme="minorHAnsi"/>
          <w:bCs/>
          <w:color w:val="auto"/>
        </w:rPr>
      </w:pPr>
      <w:r w:rsidRPr="00436602">
        <w:rPr>
          <w:rFonts w:ascii="Aptos Display" w:hAnsi="Aptos Display" w:cstheme="minorHAnsi"/>
          <w:bCs/>
          <w:color w:val="auto"/>
        </w:rPr>
        <w:t>Director Hammerson</w:t>
      </w:r>
      <w:r w:rsidR="002B40CC" w:rsidRPr="002B40CC">
        <w:rPr>
          <w:rFonts w:ascii="Aptos Display" w:hAnsi="Aptos Display" w:cstheme="minorHAnsi"/>
          <w:bCs/>
          <w:color w:val="auto"/>
        </w:rPr>
        <w:t xml:space="preserve"> asked whether there were any additional questions; none were raised.</w:t>
      </w:r>
    </w:p>
    <w:p w14:paraId="1091A6DE" w14:textId="77777777" w:rsidR="002B40CC" w:rsidRPr="00351B5C" w:rsidRDefault="002B40CC" w:rsidP="00651B12">
      <w:pPr>
        <w:pStyle w:val="Default"/>
        <w:ind w:left="360"/>
        <w:rPr>
          <w:rFonts w:ascii="Aptos Display" w:hAnsi="Aptos Display" w:cstheme="minorHAnsi"/>
          <w:bCs/>
          <w:color w:val="auto"/>
        </w:rPr>
      </w:pPr>
    </w:p>
    <w:p w14:paraId="4A84AA32" w14:textId="6DFD8E2C" w:rsidR="00504BEB" w:rsidRPr="00436602" w:rsidRDefault="00504BEB" w:rsidP="00504BEB">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w:t>
      </w:r>
      <w:r w:rsidR="009F1EBE" w:rsidRPr="00436602">
        <w:rPr>
          <w:rFonts w:ascii="Aptos Display" w:hAnsi="Aptos Display"/>
          <w:bCs/>
          <w:color w:val="auto"/>
        </w:rPr>
        <w:t xml:space="preserve">approve the UPTD Workplace Notarization Policy as </w:t>
      </w:r>
      <w:r w:rsidR="00212DF7" w:rsidRPr="00436602">
        <w:rPr>
          <w:rFonts w:ascii="Aptos Display" w:hAnsi="Aptos Display"/>
          <w:bCs/>
          <w:color w:val="auto"/>
        </w:rPr>
        <w:t>written</w:t>
      </w:r>
      <w:r w:rsidRPr="00436602">
        <w:rPr>
          <w:rFonts w:ascii="Aptos Display" w:hAnsi="Aptos Display"/>
          <w:bCs/>
          <w:color w:val="auto"/>
        </w:rPr>
        <w:t xml:space="preserve"> by </w:t>
      </w:r>
      <w:r w:rsidR="009F1EBE" w:rsidRPr="00436602">
        <w:rPr>
          <w:rFonts w:ascii="Aptos Display" w:hAnsi="Aptos Display"/>
          <w:bCs/>
          <w:color w:val="auto"/>
        </w:rPr>
        <w:t>Bill Hagedorn</w:t>
      </w:r>
      <w:r w:rsidRPr="00436602">
        <w:rPr>
          <w:rFonts w:ascii="Aptos Display" w:hAnsi="Aptos Display"/>
          <w:bCs/>
          <w:color w:val="auto"/>
        </w:rPr>
        <w:t xml:space="preserve">. Second by Director </w:t>
      </w:r>
      <w:r w:rsidR="009F1EBE" w:rsidRPr="00436602">
        <w:rPr>
          <w:rFonts w:ascii="Aptos Display" w:hAnsi="Aptos Display"/>
          <w:bCs/>
          <w:color w:val="auto"/>
        </w:rPr>
        <w:t>Gregg Kennerly</w:t>
      </w:r>
      <w:r w:rsidRPr="00436602">
        <w:rPr>
          <w:rFonts w:ascii="Aptos Display" w:hAnsi="Aptos Display"/>
          <w:bCs/>
          <w:color w:val="auto"/>
        </w:rPr>
        <w:t xml:space="preserve">. </w:t>
      </w:r>
      <w:r w:rsidRPr="00436602">
        <w:rPr>
          <w:rFonts w:ascii="Aptos Display" w:hAnsi="Aptos Display"/>
          <w:b/>
          <w:color w:val="auto"/>
        </w:rPr>
        <w:t xml:space="preserve">Motion passed with </w:t>
      </w:r>
      <w:r w:rsidR="009F1EBE" w:rsidRPr="00436602">
        <w:rPr>
          <w:rFonts w:ascii="Aptos Display" w:hAnsi="Aptos Display"/>
          <w:b/>
          <w:color w:val="auto"/>
        </w:rPr>
        <w:t>5</w:t>
      </w:r>
      <w:r w:rsidRPr="00436602">
        <w:rPr>
          <w:rFonts w:ascii="Aptos Display" w:hAnsi="Aptos Display"/>
          <w:b/>
          <w:color w:val="auto"/>
        </w:rPr>
        <w:t xml:space="preserve"> “Yes” and </w:t>
      </w:r>
      <w:r w:rsidR="009F1EBE" w:rsidRPr="00436602">
        <w:rPr>
          <w:rFonts w:ascii="Aptos Display" w:hAnsi="Aptos Display"/>
          <w:b/>
          <w:color w:val="auto"/>
        </w:rPr>
        <w:t>2</w:t>
      </w:r>
      <w:r w:rsidRPr="00436602">
        <w:rPr>
          <w:rFonts w:ascii="Aptos Display" w:hAnsi="Aptos Display"/>
          <w:b/>
          <w:color w:val="auto"/>
        </w:rPr>
        <w:t xml:space="preserve"> “Absent”.</w:t>
      </w:r>
      <w:r w:rsidRPr="00436602">
        <w:rPr>
          <w:rFonts w:ascii="Aptos Display" w:hAnsi="Aptos Display" w:cstheme="minorHAnsi"/>
          <w:bCs/>
          <w:color w:val="auto"/>
        </w:rPr>
        <w:t xml:space="preserve"> </w:t>
      </w:r>
    </w:p>
    <w:p w14:paraId="5F99E270" w14:textId="77777777" w:rsidR="00E274D6" w:rsidRPr="00436602" w:rsidRDefault="00E274D6" w:rsidP="00504BEB">
      <w:pPr>
        <w:pStyle w:val="Default"/>
        <w:ind w:left="360"/>
        <w:rPr>
          <w:rFonts w:ascii="Aptos Display" w:hAnsi="Aptos Display" w:cstheme="minorHAnsi"/>
          <w:bCs/>
          <w:color w:val="auto"/>
        </w:rPr>
      </w:pPr>
    </w:p>
    <w:p w14:paraId="5E3FF0FA" w14:textId="3719FCBA" w:rsidR="00E274D6" w:rsidRPr="00436602" w:rsidRDefault="00E274D6" w:rsidP="00E274D6">
      <w:pPr>
        <w:pStyle w:val="Default"/>
        <w:ind w:left="360"/>
        <w:rPr>
          <w:rFonts w:ascii="Aptos Display" w:hAnsi="Aptos Display"/>
          <w:b/>
          <w:bCs/>
          <w:color w:val="auto"/>
        </w:rPr>
      </w:pPr>
      <w:r w:rsidRPr="00436602">
        <w:rPr>
          <w:rFonts w:ascii="Aptos Display" w:hAnsi="Aptos Display"/>
          <w:b/>
          <w:bCs/>
          <w:color w:val="auto"/>
        </w:rPr>
        <w:t>10.3 Drug &amp; Alcohol Policy</w:t>
      </w:r>
    </w:p>
    <w:p w14:paraId="1817D953" w14:textId="4B113A91" w:rsidR="00DD1C24" w:rsidRPr="00436602" w:rsidRDefault="00DD1C24" w:rsidP="00DD1C24">
      <w:pPr>
        <w:pStyle w:val="Default"/>
        <w:ind w:left="360"/>
        <w:rPr>
          <w:rFonts w:ascii="Aptos Display" w:hAnsi="Aptos Display" w:cstheme="minorHAnsi"/>
          <w:bCs/>
          <w:color w:val="auto"/>
        </w:rPr>
      </w:pPr>
      <w:r w:rsidRPr="00DD1C24">
        <w:rPr>
          <w:rFonts w:ascii="Aptos Display" w:hAnsi="Aptos Display" w:cstheme="minorHAnsi"/>
          <w:bCs/>
          <w:color w:val="auto"/>
        </w:rPr>
        <w:t>S</w:t>
      </w:r>
      <w:r w:rsidR="00D439E7">
        <w:rPr>
          <w:rFonts w:ascii="Aptos Display" w:hAnsi="Aptos Display" w:cstheme="minorHAnsi"/>
          <w:bCs/>
          <w:color w:val="auto"/>
        </w:rPr>
        <w:t>heri</w:t>
      </w:r>
      <w:r w:rsidRPr="00DD1C24">
        <w:rPr>
          <w:rFonts w:ascii="Aptos Display" w:hAnsi="Aptos Display" w:cstheme="minorHAnsi"/>
          <w:bCs/>
          <w:color w:val="auto"/>
        </w:rPr>
        <w:t xml:space="preserve"> presented proposed updates to the Drug and Alcohol Policy. It was noted that the revisions are administrative in nature and primarily reflect updated staff titles, organizational structure, and effective dates. No substantive policy language was changed.</w:t>
      </w:r>
    </w:p>
    <w:p w14:paraId="307528C9" w14:textId="77777777" w:rsidR="00DD1C24" w:rsidRPr="00DD1C24" w:rsidRDefault="00DD1C24" w:rsidP="00DD1C24">
      <w:pPr>
        <w:pStyle w:val="Default"/>
        <w:ind w:left="360"/>
        <w:rPr>
          <w:rFonts w:ascii="Aptos Display" w:hAnsi="Aptos Display" w:cstheme="minorHAnsi"/>
          <w:bCs/>
          <w:color w:val="auto"/>
        </w:rPr>
      </w:pPr>
    </w:p>
    <w:p w14:paraId="65F8FA46" w14:textId="121AC30A" w:rsidR="00DD1C24" w:rsidRPr="00436602" w:rsidRDefault="00DD1C24" w:rsidP="00DD1C24">
      <w:pPr>
        <w:pStyle w:val="Default"/>
        <w:ind w:left="360"/>
        <w:rPr>
          <w:rFonts w:ascii="Aptos Display" w:hAnsi="Aptos Display" w:cstheme="minorHAnsi"/>
          <w:bCs/>
          <w:color w:val="auto"/>
        </w:rPr>
      </w:pPr>
      <w:r w:rsidRPr="00DD1C24">
        <w:rPr>
          <w:rFonts w:ascii="Aptos Display" w:hAnsi="Aptos Display" w:cstheme="minorHAnsi"/>
          <w:bCs/>
          <w:color w:val="auto"/>
        </w:rPr>
        <w:t>S</w:t>
      </w:r>
      <w:r w:rsidR="00D439E7">
        <w:rPr>
          <w:rFonts w:ascii="Aptos Display" w:hAnsi="Aptos Display" w:cstheme="minorHAnsi"/>
          <w:bCs/>
          <w:color w:val="auto"/>
        </w:rPr>
        <w:t>heri</w:t>
      </w:r>
      <w:r w:rsidRPr="00DD1C24">
        <w:rPr>
          <w:rFonts w:ascii="Aptos Display" w:hAnsi="Aptos Display" w:cstheme="minorHAnsi"/>
          <w:bCs/>
          <w:color w:val="auto"/>
        </w:rPr>
        <w:t xml:space="preserve"> confirmed that the policy remains fully compliant with applicable federal and state requirements and continues to follow the approved program template.</w:t>
      </w:r>
    </w:p>
    <w:p w14:paraId="3A3B8AD5" w14:textId="77777777" w:rsidR="00DD1C24" w:rsidRPr="00DD1C24" w:rsidRDefault="00DD1C24" w:rsidP="00DD1C24">
      <w:pPr>
        <w:pStyle w:val="Default"/>
        <w:ind w:left="360"/>
        <w:rPr>
          <w:rFonts w:ascii="Aptos Display" w:hAnsi="Aptos Display" w:cstheme="minorHAnsi"/>
          <w:bCs/>
          <w:color w:val="auto"/>
        </w:rPr>
      </w:pPr>
    </w:p>
    <w:p w14:paraId="1BA64751" w14:textId="63725B16" w:rsidR="00DD1C24" w:rsidRPr="00436602" w:rsidRDefault="00DD1C24" w:rsidP="00DD1C24">
      <w:pPr>
        <w:pStyle w:val="Default"/>
        <w:ind w:left="360"/>
        <w:rPr>
          <w:rFonts w:ascii="Aptos Display" w:hAnsi="Aptos Display" w:cstheme="minorHAnsi"/>
          <w:bCs/>
          <w:color w:val="auto"/>
        </w:rPr>
      </w:pPr>
      <w:r w:rsidRPr="00436602">
        <w:rPr>
          <w:rFonts w:ascii="Aptos Display" w:hAnsi="Aptos Display" w:cstheme="minorHAnsi"/>
          <w:bCs/>
          <w:color w:val="auto"/>
        </w:rPr>
        <w:t>Director Hammerson</w:t>
      </w:r>
      <w:r w:rsidRPr="00DD1C24">
        <w:rPr>
          <w:rFonts w:ascii="Aptos Display" w:hAnsi="Aptos Display" w:cstheme="minorHAnsi"/>
          <w:bCs/>
          <w:color w:val="auto"/>
        </w:rPr>
        <w:t xml:space="preserve"> asked whether there were any questions; none were raised.</w:t>
      </w:r>
    </w:p>
    <w:p w14:paraId="40E51BC9" w14:textId="77777777" w:rsidR="00DD1C24" w:rsidRPr="00DD1C24" w:rsidRDefault="00DD1C24" w:rsidP="00DD1C24">
      <w:pPr>
        <w:pStyle w:val="Default"/>
        <w:ind w:left="360"/>
        <w:rPr>
          <w:rFonts w:ascii="Aptos Display" w:hAnsi="Aptos Display" w:cstheme="minorHAnsi"/>
          <w:bCs/>
          <w:color w:val="auto"/>
        </w:rPr>
      </w:pPr>
    </w:p>
    <w:p w14:paraId="3F6DFE02" w14:textId="47659F45" w:rsidR="00DD1C24" w:rsidRPr="00436602" w:rsidRDefault="00DD1C24" w:rsidP="00DD1C24">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approved revised Drug &amp; Alcohol Policy made by </w:t>
      </w:r>
      <w:r w:rsidR="00182182" w:rsidRPr="00436602">
        <w:rPr>
          <w:rFonts w:ascii="Aptos Display" w:hAnsi="Aptos Display"/>
          <w:bCs/>
          <w:color w:val="auto"/>
        </w:rPr>
        <w:t>Gregg Kennerly</w:t>
      </w:r>
      <w:r w:rsidRPr="00436602">
        <w:rPr>
          <w:rFonts w:ascii="Aptos Display" w:hAnsi="Aptos Display"/>
          <w:bCs/>
          <w:color w:val="auto"/>
        </w:rPr>
        <w:t xml:space="preserve">. Second by Director </w:t>
      </w:r>
      <w:r w:rsidR="00182182" w:rsidRPr="00436602">
        <w:rPr>
          <w:rFonts w:ascii="Aptos Display" w:hAnsi="Aptos Display"/>
          <w:bCs/>
          <w:color w:val="auto"/>
        </w:rPr>
        <w:t>Phil Morton</w:t>
      </w:r>
      <w:r w:rsidRPr="00436602">
        <w:rPr>
          <w:rFonts w:ascii="Aptos Display" w:hAnsi="Aptos Display"/>
          <w:bCs/>
          <w:color w:val="auto"/>
        </w:rPr>
        <w:t xml:space="preserve">. </w:t>
      </w:r>
      <w:r w:rsidRPr="00436602">
        <w:rPr>
          <w:rFonts w:ascii="Aptos Display" w:hAnsi="Aptos Display"/>
          <w:b/>
          <w:color w:val="auto"/>
        </w:rPr>
        <w:t xml:space="preserve">Motion passed with </w:t>
      </w:r>
      <w:r w:rsidR="00182182" w:rsidRPr="00436602">
        <w:rPr>
          <w:rFonts w:ascii="Aptos Display" w:hAnsi="Aptos Display"/>
          <w:b/>
          <w:color w:val="auto"/>
        </w:rPr>
        <w:t>5</w:t>
      </w:r>
      <w:r w:rsidRPr="00436602">
        <w:rPr>
          <w:rFonts w:ascii="Aptos Display" w:hAnsi="Aptos Display"/>
          <w:b/>
          <w:color w:val="auto"/>
        </w:rPr>
        <w:t xml:space="preserve"> “Yes” and </w:t>
      </w:r>
      <w:r w:rsidR="00182182" w:rsidRPr="00436602">
        <w:rPr>
          <w:rFonts w:ascii="Aptos Display" w:hAnsi="Aptos Display"/>
          <w:b/>
          <w:color w:val="auto"/>
        </w:rPr>
        <w:t>2</w:t>
      </w:r>
      <w:r w:rsidRPr="00436602">
        <w:rPr>
          <w:rFonts w:ascii="Aptos Display" w:hAnsi="Aptos Display"/>
          <w:b/>
          <w:color w:val="auto"/>
        </w:rPr>
        <w:t xml:space="preserve"> “Absent”.</w:t>
      </w:r>
      <w:r w:rsidRPr="00436602">
        <w:rPr>
          <w:rFonts w:ascii="Aptos Display" w:hAnsi="Aptos Display" w:cstheme="minorHAnsi"/>
          <w:bCs/>
          <w:color w:val="auto"/>
        </w:rPr>
        <w:t xml:space="preserve"> </w:t>
      </w:r>
    </w:p>
    <w:p w14:paraId="79EA4BF7" w14:textId="77777777" w:rsidR="00212DF7" w:rsidRPr="00436602" w:rsidRDefault="00212DF7" w:rsidP="00182182">
      <w:pPr>
        <w:pStyle w:val="Default"/>
        <w:rPr>
          <w:rFonts w:ascii="Aptos Display" w:hAnsi="Aptos Display" w:cstheme="minorHAnsi"/>
          <w:bCs/>
          <w:color w:val="auto"/>
        </w:rPr>
      </w:pPr>
    </w:p>
    <w:p w14:paraId="2D5BDABF" w14:textId="79DC5357" w:rsidR="00212DF7" w:rsidRPr="00436602" w:rsidRDefault="00182182" w:rsidP="00212DF7">
      <w:pPr>
        <w:pStyle w:val="NoSpacing"/>
        <w:numPr>
          <w:ilvl w:val="0"/>
          <w:numId w:val="2"/>
        </w:numPr>
        <w:rPr>
          <w:rFonts w:ascii="Aptos Display" w:hAnsi="Aptos Display"/>
          <w:sz w:val="24"/>
          <w:szCs w:val="24"/>
        </w:rPr>
      </w:pPr>
      <w:r w:rsidRPr="00436602">
        <w:rPr>
          <w:rFonts w:ascii="Aptos Display" w:hAnsi="Aptos Display"/>
          <w:b/>
          <w:bCs/>
          <w:sz w:val="24"/>
          <w:szCs w:val="24"/>
        </w:rPr>
        <w:t>Project Updates</w:t>
      </w:r>
    </w:p>
    <w:p w14:paraId="627EEAB3" w14:textId="187FC5A9" w:rsidR="00CA33FF" w:rsidRPr="00436602" w:rsidRDefault="00CA33FF" w:rsidP="00CA33FF">
      <w:pPr>
        <w:pStyle w:val="NoSpacing"/>
        <w:ind w:left="360"/>
        <w:rPr>
          <w:rFonts w:ascii="Aptos Display" w:hAnsi="Aptos Display"/>
          <w:b/>
          <w:bCs/>
          <w:sz w:val="24"/>
          <w:szCs w:val="24"/>
        </w:rPr>
      </w:pPr>
      <w:r w:rsidRPr="00436602">
        <w:rPr>
          <w:rFonts w:ascii="Aptos Display" w:hAnsi="Aptos Display"/>
          <w:b/>
          <w:bCs/>
          <w:sz w:val="24"/>
          <w:szCs w:val="24"/>
        </w:rPr>
        <w:t xml:space="preserve">11.1 </w:t>
      </w:r>
      <w:r w:rsidR="00C90858" w:rsidRPr="00436602">
        <w:rPr>
          <w:rFonts w:ascii="Aptos Display" w:hAnsi="Aptos Display"/>
          <w:b/>
          <w:bCs/>
          <w:sz w:val="24"/>
          <w:szCs w:val="24"/>
        </w:rPr>
        <w:t>BOD Ridership Numbers</w:t>
      </w:r>
    </w:p>
    <w:p w14:paraId="72101B60" w14:textId="6657836A" w:rsidR="003F0E3D" w:rsidRDefault="003F0E3D" w:rsidP="003F0E3D">
      <w:pPr>
        <w:pStyle w:val="NoSpacing"/>
        <w:ind w:left="360"/>
        <w:rPr>
          <w:rFonts w:ascii="Aptos Display" w:hAnsi="Aptos Display"/>
          <w:sz w:val="24"/>
          <w:szCs w:val="24"/>
        </w:rPr>
      </w:pPr>
      <w:r w:rsidRPr="003F0E3D">
        <w:rPr>
          <w:rFonts w:ascii="Aptos Display" w:hAnsi="Aptos Display"/>
          <w:sz w:val="24"/>
          <w:szCs w:val="24"/>
        </w:rPr>
        <w:t>S</w:t>
      </w:r>
      <w:r w:rsidRPr="00436602">
        <w:rPr>
          <w:rFonts w:ascii="Aptos Display" w:hAnsi="Aptos Display"/>
          <w:sz w:val="24"/>
          <w:szCs w:val="24"/>
        </w:rPr>
        <w:t>heri</w:t>
      </w:r>
      <w:r w:rsidRPr="003F0E3D">
        <w:rPr>
          <w:rFonts w:ascii="Aptos Display" w:hAnsi="Aptos Display"/>
          <w:sz w:val="24"/>
          <w:szCs w:val="24"/>
        </w:rPr>
        <w:t xml:space="preserve"> presented the monthly ridership report for informational purposes and indicated availability to answer questions. It was noted that overall ridership has declined primarily </w:t>
      </w:r>
      <w:proofErr w:type="gramStart"/>
      <w:r w:rsidRPr="003F0E3D">
        <w:rPr>
          <w:rFonts w:ascii="Aptos Display" w:hAnsi="Aptos Display"/>
          <w:sz w:val="24"/>
          <w:szCs w:val="24"/>
        </w:rPr>
        <w:t>as a result of</w:t>
      </w:r>
      <w:proofErr w:type="gramEnd"/>
      <w:r w:rsidRPr="003F0E3D">
        <w:rPr>
          <w:rFonts w:ascii="Aptos Display" w:hAnsi="Aptos Display"/>
          <w:sz w:val="24"/>
          <w:szCs w:val="24"/>
        </w:rPr>
        <w:t xml:space="preserve"> recent route reductions.</w:t>
      </w:r>
    </w:p>
    <w:p w14:paraId="30AF961C" w14:textId="77777777" w:rsidR="00833030" w:rsidRPr="003F0E3D" w:rsidRDefault="00833030" w:rsidP="003F0E3D">
      <w:pPr>
        <w:pStyle w:val="NoSpacing"/>
        <w:ind w:left="360"/>
        <w:rPr>
          <w:rFonts w:ascii="Aptos Display" w:hAnsi="Aptos Display"/>
          <w:sz w:val="24"/>
          <w:szCs w:val="24"/>
        </w:rPr>
      </w:pPr>
    </w:p>
    <w:p w14:paraId="6EF71753" w14:textId="5AE58BBA" w:rsidR="003F0E3D" w:rsidRDefault="003F0E3D" w:rsidP="003F0E3D">
      <w:pPr>
        <w:pStyle w:val="NoSpacing"/>
        <w:ind w:left="360"/>
        <w:rPr>
          <w:rFonts w:ascii="Aptos Display" w:hAnsi="Aptos Display"/>
          <w:sz w:val="24"/>
          <w:szCs w:val="24"/>
        </w:rPr>
      </w:pPr>
      <w:r w:rsidRPr="00436602">
        <w:rPr>
          <w:rFonts w:ascii="Aptos Display" w:hAnsi="Aptos Display"/>
          <w:sz w:val="24"/>
          <w:szCs w:val="24"/>
        </w:rPr>
        <w:t>Director Hammerson</w:t>
      </w:r>
      <w:r w:rsidRPr="003F0E3D">
        <w:rPr>
          <w:rFonts w:ascii="Aptos Display" w:hAnsi="Aptos Display"/>
          <w:sz w:val="24"/>
          <w:szCs w:val="24"/>
        </w:rPr>
        <w:t xml:space="preserve"> commented positively on the updated visual format of the report, noting that the changes improved readability. S</w:t>
      </w:r>
      <w:r w:rsidRPr="00436602">
        <w:rPr>
          <w:rFonts w:ascii="Aptos Display" w:hAnsi="Aptos Display"/>
          <w:sz w:val="24"/>
          <w:szCs w:val="24"/>
        </w:rPr>
        <w:t>heri</w:t>
      </w:r>
      <w:r w:rsidRPr="003F0E3D">
        <w:rPr>
          <w:rFonts w:ascii="Aptos Display" w:hAnsi="Aptos Display"/>
          <w:sz w:val="24"/>
          <w:szCs w:val="24"/>
        </w:rPr>
        <w:t xml:space="preserve"> acknowledged that the revised layout was implemented to enhance clarity.</w:t>
      </w:r>
    </w:p>
    <w:p w14:paraId="3D7368D5" w14:textId="77777777" w:rsidR="00833030" w:rsidRPr="003F0E3D" w:rsidRDefault="00833030" w:rsidP="003F0E3D">
      <w:pPr>
        <w:pStyle w:val="NoSpacing"/>
        <w:ind w:left="360"/>
        <w:rPr>
          <w:rFonts w:ascii="Aptos Display" w:hAnsi="Aptos Display"/>
          <w:sz w:val="24"/>
          <w:szCs w:val="24"/>
        </w:rPr>
      </w:pPr>
    </w:p>
    <w:p w14:paraId="1846C942" w14:textId="58D35977" w:rsidR="003F0E3D" w:rsidRPr="00436602" w:rsidRDefault="003F0E3D" w:rsidP="003F0E3D">
      <w:pPr>
        <w:pStyle w:val="NoSpacing"/>
        <w:ind w:left="360"/>
        <w:rPr>
          <w:rFonts w:ascii="Aptos Display" w:hAnsi="Aptos Display"/>
          <w:sz w:val="24"/>
          <w:szCs w:val="24"/>
        </w:rPr>
      </w:pPr>
      <w:r w:rsidRPr="003F0E3D">
        <w:rPr>
          <w:rFonts w:ascii="Aptos Display" w:hAnsi="Aptos Display"/>
          <w:sz w:val="24"/>
          <w:szCs w:val="24"/>
        </w:rPr>
        <w:t>S</w:t>
      </w:r>
      <w:r w:rsidRPr="00436602">
        <w:rPr>
          <w:rFonts w:ascii="Aptos Display" w:hAnsi="Aptos Display"/>
          <w:sz w:val="24"/>
          <w:szCs w:val="24"/>
        </w:rPr>
        <w:t>heri</w:t>
      </w:r>
      <w:r w:rsidRPr="003F0E3D">
        <w:rPr>
          <w:rFonts w:ascii="Aptos Display" w:hAnsi="Aptos Display"/>
          <w:sz w:val="24"/>
          <w:szCs w:val="24"/>
        </w:rPr>
        <w:t xml:space="preserve"> reported that demand-response paratransit ridership has increased, while Dial-A-Ride ridership has decreased. It was explained that paratransit services are guaranteed for eligible riders, whereas Dial-A-Ride operates on a space-available basis and may be displaced when</w:t>
      </w:r>
      <w:r w:rsidR="00826E8D">
        <w:rPr>
          <w:rFonts w:ascii="Aptos Display" w:hAnsi="Aptos Display"/>
          <w:sz w:val="24"/>
          <w:szCs w:val="24"/>
        </w:rPr>
        <w:t xml:space="preserve"> paratransit</w:t>
      </w:r>
      <w:r w:rsidRPr="003F0E3D">
        <w:rPr>
          <w:rFonts w:ascii="Aptos Display" w:hAnsi="Aptos Display"/>
          <w:sz w:val="24"/>
          <w:szCs w:val="24"/>
        </w:rPr>
        <w:t xml:space="preserve"> capacity is needed.</w:t>
      </w:r>
    </w:p>
    <w:p w14:paraId="27BC56BD" w14:textId="77777777" w:rsidR="003F0E3D" w:rsidRPr="003F0E3D" w:rsidRDefault="003F0E3D" w:rsidP="003F0E3D">
      <w:pPr>
        <w:pStyle w:val="NoSpacing"/>
        <w:ind w:left="360"/>
        <w:rPr>
          <w:rFonts w:ascii="Aptos Display" w:hAnsi="Aptos Display"/>
          <w:sz w:val="24"/>
          <w:szCs w:val="24"/>
        </w:rPr>
      </w:pPr>
    </w:p>
    <w:p w14:paraId="6EA3B76D" w14:textId="3C333C27" w:rsidR="003F0E3D" w:rsidRPr="00436602" w:rsidRDefault="003F0E3D" w:rsidP="003F0E3D">
      <w:pPr>
        <w:pStyle w:val="NoSpacing"/>
        <w:ind w:left="360"/>
        <w:rPr>
          <w:rFonts w:ascii="Aptos Display" w:hAnsi="Aptos Display"/>
          <w:sz w:val="24"/>
          <w:szCs w:val="24"/>
        </w:rPr>
      </w:pPr>
      <w:r w:rsidRPr="003F0E3D">
        <w:rPr>
          <w:rFonts w:ascii="Aptos Display" w:hAnsi="Aptos Display"/>
          <w:sz w:val="24"/>
          <w:szCs w:val="24"/>
        </w:rPr>
        <w:t>S</w:t>
      </w:r>
      <w:r w:rsidRPr="00436602">
        <w:rPr>
          <w:rFonts w:ascii="Aptos Display" w:hAnsi="Aptos Display"/>
          <w:sz w:val="24"/>
          <w:szCs w:val="24"/>
        </w:rPr>
        <w:t>heri</w:t>
      </w:r>
      <w:r w:rsidRPr="003F0E3D">
        <w:rPr>
          <w:rFonts w:ascii="Aptos Display" w:hAnsi="Aptos Display"/>
          <w:sz w:val="24"/>
          <w:szCs w:val="24"/>
        </w:rPr>
        <w:t xml:space="preserve"> further reported that recent staffing challenges have affected service levels. One driver remains out due to injury following a return-to-work accident, and another driver is unavailable due to medical issues. To mitigate service impacts, a previously laid-off fixed-route driver was re</w:t>
      </w:r>
      <w:r w:rsidR="009207AA" w:rsidRPr="00436602">
        <w:rPr>
          <w:rFonts w:ascii="Aptos Display" w:hAnsi="Aptos Display"/>
          <w:sz w:val="24"/>
          <w:szCs w:val="24"/>
        </w:rPr>
        <w:t>hired</w:t>
      </w:r>
      <w:r w:rsidRPr="003F0E3D">
        <w:rPr>
          <w:rFonts w:ascii="Aptos Display" w:hAnsi="Aptos Display"/>
          <w:sz w:val="24"/>
          <w:szCs w:val="24"/>
        </w:rPr>
        <w:t xml:space="preserve"> and reassigned to demand-response service to help maintain service levels.</w:t>
      </w:r>
    </w:p>
    <w:p w14:paraId="1170F3EC" w14:textId="77777777" w:rsidR="009207AA" w:rsidRPr="003F0E3D" w:rsidRDefault="009207AA" w:rsidP="003F0E3D">
      <w:pPr>
        <w:pStyle w:val="NoSpacing"/>
        <w:ind w:left="360"/>
        <w:rPr>
          <w:rFonts w:ascii="Aptos Display" w:hAnsi="Aptos Display"/>
          <w:sz w:val="24"/>
          <w:szCs w:val="24"/>
        </w:rPr>
      </w:pPr>
    </w:p>
    <w:p w14:paraId="19C0B142" w14:textId="77777777" w:rsidR="003F0E3D" w:rsidRPr="003F0E3D" w:rsidRDefault="003F0E3D" w:rsidP="003F0E3D">
      <w:pPr>
        <w:pStyle w:val="NoSpacing"/>
        <w:ind w:left="360"/>
        <w:rPr>
          <w:rFonts w:ascii="Aptos Display" w:hAnsi="Aptos Display"/>
          <w:sz w:val="24"/>
          <w:szCs w:val="24"/>
        </w:rPr>
      </w:pPr>
      <w:r w:rsidRPr="003F0E3D">
        <w:rPr>
          <w:rFonts w:ascii="Aptos Display" w:hAnsi="Aptos Display"/>
          <w:sz w:val="24"/>
          <w:szCs w:val="24"/>
        </w:rPr>
        <w:t>No Board action was required.</w:t>
      </w:r>
    </w:p>
    <w:p w14:paraId="11A2CB3F" w14:textId="77777777" w:rsidR="00212DF7" w:rsidRPr="00436602" w:rsidRDefault="00212DF7" w:rsidP="00C90858">
      <w:pPr>
        <w:pStyle w:val="Default"/>
        <w:rPr>
          <w:rFonts w:ascii="Aptos Display" w:hAnsi="Aptos Display" w:cstheme="minorHAnsi"/>
          <w:bCs/>
          <w:color w:val="auto"/>
        </w:rPr>
      </w:pPr>
    </w:p>
    <w:p w14:paraId="791CBA83" w14:textId="42761E78" w:rsidR="00C90858" w:rsidRPr="00436602" w:rsidRDefault="008E7CE3" w:rsidP="00C90858">
      <w:pPr>
        <w:pStyle w:val="NoSpacing"/>
        <w:numPr>
          <w:ilvl w:val="0"/>
          <w:numId w:val="2"/>
        </w:numPr>
        <w:rPr>
          <w:rFonts w:ascii="Aptos Display" w:hAnsi="Aptos Display"/>
          <w:sz w:val="24"/>
          <w:szCs w:val="24"/>
        </w:rPr>
      </w:pPr>
      <w:r w:rsidRPr="00436602">
        <w:rPr>
          <w:rFonts w:ascii="Aptos Display" w:hAnsi="Aptos Display"/>
          <w:b/>
          <w:bCs/>
          <w:sz w:val="24"/>
          <w:szCs w:val="24"/>
        </w:rPr>
        <w:t>Not on Agenda</w:t>
      </w:r>
    </w:p>
    <w:p w14:paraId="6591B828" w14:textId="7A20F7A0" w:rsidR="009207AA" w:rsidRPr="00436602" w:rsidRDefault="009207AA" w:rsidP="009207AA">
      <w:pPr>
        <w:pStyle w:val="NoSpacing"/>
        <w:ind w:left="360"/>
        <w:rPr>
          <w:rFonts w:ascii="Aptos Display" w:hAnsi="Aptos Display"/>
          <w:sz w:val="24"/>
          <w:szCs w:val="24"/>
        </w:rPr>
      </w:pPr>
      <w:r w:rsidRPr="00436602">
        <w:rPr>
          <w:rFonts w:ascii="Aptos Display" w:hAnsi="Aptos Display"/>
          <w:sz w:val="24"/>
          <w:szCs w:val="24"/>
        </w:rPr>
        <w:t>No comments were made.</w:t>
      </w:r>
    </w:p>
    <w:p w14:paraId="355B8760" w14:textId="77777777" w:rsidR="00226068" w:rsidRPr="00436602" w:rsidRDefault="00226068" w:rsidP="009207AA">
      <w:pPr>
        <w:pStyle w:val="NoSpacing"/>
        <w:ind w:left="360"/>
        <w:rPr>
          <w:rFonts w:ascii="Aptos Display" w:hAnsi="Aptos Display"/>
          <w:sz w:val="24"/>
          <w:szCs w:val="24"/>
        </w:rPr>
      </w:pPr>
    </w:p>
    <w:p w14:paraId="2C3E4E87" w14:textId="065C112C" w:rsidR="00226068" w:rsidRPr="00436602" w:rsidRDefault="00226068" w:rsidP="00226068">
      <w:pPr>
        <w:pStyle w:val="NoSpacing"/>
        <w:numPr>
          <w:ilvl w:val="0"/>
          <w:numId w:val="2"/>
        </w:numPr>
        <w:rPr>
          <w:rFonts w:ascii="Aptos Display" w:hAnsi="Aptos Display"/>
          <w:sz w:val="24"/>
          <w:szCs w:val="24"/>
        </w:rPr>
      </w:pPr>
      <w:r w:rsidRPr="00436602">
        <w:rPr>
          <w:rFonts w:ascii="Aptos Display" w:hAnsi="Aptos Display"/>
          <w:b/>
          <w:bCs/>
          <w:sz w:val="24"/>
          <w:szCs w:val="24"/>
        </w:rPr>
        <w:t xml:space="preserve">Public </w:t>
      </w:r>
      <w:r w:rsidR="00D02ECA" w:rsidRPr="00436602">
        <w:rPr>
          <w:rFonts w:ascii="Aptos Display" w:hAnsi="Aptos Display"/>
          <w:b/>
          <w:bCs/>
          <w:sz w:val="24"/>
          <w:szCs w:val="24"/>
        </w:rPr>
        <w:t>Comment</w:t>
      </w:r>
      <w:r w:rsidRPr="00436602">
        <w:rPr>
          <w:rFonts w:ascii="Aptos Display" w:hAnsi="Aptos Display"/>
          <w:b/>
          <w:bCs/>
          <w:sz w:val="24"/>
          <w:szCs w:val="24"/>
        </w:rPr>
        <w:t xml:space="preserve"> on Agenda Items</w:t>
      </w:r>
      <w:r w:rsidR="005D2CD0" w:rsidRPr="00436602">
        <w:rPr>
          <w:rFonts w:ascii="Aptos Display" w:hAnsi="Aptos Display"/>
          <w:b/>
          <w:bCs/>
          <w:sz w:val="24"/>
          <w:szCs w:val="24"/>
        </w:rPr>
        <w:t xml:space="preserve"> Only</w:t>
      </w:r>
      <w:r w:rsidRPr="00436602">
        <w:rPr>
          <w:rFonts w:ascii="Aptos Display" w:hAnsi="Aptos Display"/>
          <w:b/>
          <w:bCs/>
          <w:sz w:val="24"/>
          <w:szCs w:val="24"/>
        </w:rPr>
        <w:t xml:space="preserve"> (Limit to 2 minutes total)</w:t>
      </w:r>
    </w:p>
    <w:p w14:paraId="11CF9959" w14:textId="77777777" w:rsidR="005D2CD0" w:rsidRPr="00436602" w:rsidRDefault="005D2CD0" w:rsidP="005D2CD0">
      <w:pPr>
        <w:pStyle w:val="NoSpacing"/>
        <w:ind w:firstLine="360"/>
        <w:rPr>
          <w:rFonts w:ascii="Aptos Display" w:hAnsi="Aptos Display"/>
          <w:sz w:val="24"/>
          <w:szCs w:val="24"/>
        </w:rPr>
      </w:pPr>
      <w:r w:rsidRPr="00436602">
        <w:rPr>
          <w:rFonts w:ascii="Aptos Display" w:hAnsi="Aptos Display"/>
          <w:sz w:val="24"/>
          <w:szCs w:val="24"/>
        </w:rPr>
        <w:t xml:space="preserve">No public comments were made. </w:t>
      </w:r>
    </w:p>
    <w:p w14:paraId="4CE6AD9A" w14:textId="77777777" w:rsidR="008E7CE3" w:rsidRPr="00436602" w:rsidRDefault="008E7CE3" w:rsidP="008E7CE3">
      <w:pPr>
        <w:pStyle w:val="NoSpacing"/>
        <w:rPr>
          <w:rFonts w:ascii="Aptos Display" w:hAnsi="Aptos Display"/>
          <w:b/>
          <w:bCs/>
          <w:sz w:val="24"/>
          <w:szCs w:val="24"/>
        </w:rPr>
      </w:pPr>
    </w:p>
    <w:p w14:paraId="039D0111" w14:textId="4A832878" w:rsidR="008E7CE3" w:rsidRPr="00436602" w:rsidRDefault="008E7CE3" w:rsidP="008E7CE3">
      <w:pPr>
        <w:pStyle w:val="NoSpacing"/>
        <w:numPr>
          <w:ilvl w:val="0"/>
          <w:numId w:val="2"/>
        </w:numPr>
        <w:rPr>
          <w:rFonts w:ascii="Aptos Display" w:hAnsi="Aptos Display"/>
          <w:sz w:val="24"/>
          <w:szCs w:val="24"/>
        </w:rPr>
      </w:pPr>
      <w:r w:rsidRPr="00436602">
        <w:rPr>
          <w:rFonts w:ascii="Aptos Display" w:hAnsi="Aptos Display"/>
          <w:b/>
          <w:bCs/>
          <w:sz w:val="24"/>
          <w:szCs w:val="24"/>
        </w:rPr>
        <w:t>Public Comment for Not on Agenda Items (Limit to 2 minutes total)</w:t>
      </w:r>
    </w:p>
    <w:p w14:paraId="0F70E563" w14:textId="074C756F" w:rsidR="00C90858" w:rsidRPr="00436602" w:rsidRDefault="009207AA" w:rsidP="00D02ECA">
      <w:pPr>
        <w:pStyle w:val="NoSpacing"/>
        <w:ind w:left="360"/>
        <w:rPr>
          <w:rFonts w:ascii="Aptos Display" w:hAnsi="Aptos Display"/>
          <w:sz w:val="24"/>
          <w:szCs w:val="24"/>
        </w:rPr>
      </w:pPr>
      <w:r w:rsidRPr="00436602">
        <w:rPr>
          <w:rFonts w:ascii="Aptos Display" w:hAnsi="Aptos Display"/>
          <w:sz w:val="24"/>
          <w:szCs w:val="24"/>
        </w:rPr>
        <w:t xml:space="preserve">No public comments were made. </w:t>
      </w:r>
    </w:p>
    <w:p w14:paraId="74872320" w14:textId="52B4F777" w:rsidR="00D840D5" w:rsidRPr="00436602" w:rsidRDefault="00D840D5" w:rsidP="00D34093">
      <w:pPr>
        <w:pStyle w:val="NoSpacing"/>
        <w:rPr>
          <w:rFonts w:ascii="Aptos Display" w:hAnsi="Aptos Display"/>
          <w:sz w:val="24"/>
          <w:szCs w:val="24"/>
        </w:rPr>
      </w:pPr>
    </w:p>
    <w:p w14:paraId="7A33A6B7" w14:textId="48ED2562" w:rsidR="00AB4CFC" w:rsidRPr="00436602" w:rsidRDefault="00AB4CFC" w:rsidP="00AB4CFC">
      <w:pPr>
        <w:pStyle w:val="NoSpacing"/>
        <w:numPr>
          <w:ilvl w:val="0"/>
          <w:numId w:val="2"/>
        </w:numPr>
        <w:rPr>
          <w:rFonts w:ascii="Aptos Display" w:hAnsi="Aptos Display"/>
          <w:sz w:val="24"/>
          <w:szCs w:val="24"/>
        </w:rPr>
      </w:pPr>
      <w:r w:rsidRPr="00436602">
        <w:rPr>
          <w:rFonts w:ascii="Aptos Display" w:hAnsi="Aptos Display"/>
          <w:b/>
          <w:bCs/>
          <w:sz w:val="24"/>
          <w:szCs w:val="24"/>
        </w:rPr>
        <w:t>Agenda Build</w:t>
      </w:r>
    </w:p>
    <w:p w14:paraId="797C4F4D" w14:textId="4A7E7EA9" w:rsidR="00AB4CFC" w:rsidRPr="00436602" w:rsidRDefault="00AB4CFC" w:rsidP="00AB4CFC">
      <w:pPr>
        <w:pStyle w:val="NoSpacing"/>
        <w:ind w:left="360"/>
        <w:rPr>
          <w:rFonts w:ascii="Aptos Display" w:hAnsi="Aptos Display"/>
          <w:sz w:val="24"/>
          <w:szCs w:val="24"/>
        </w:rPr>
      </w:pPr>
      <w:r w:rsidRPr="00436602">
        <w:rPr>
          <w:rFonts w:ascii="Aptos Display" w:hAnsi="Aptos Display"/>
          <w:sz w:val="24"/>
          <w:szCs w:val="24"/>
        </w:rPr>
        <w:t>Next Regular Board Meeting</w:t>
      </w:r>
      <w:r w:rsidR="00A70E60" w:rsidRPr="00436602">
        <w:rPr>
          <w:rFonts w:ascii="Aptos Display" w:hAnsi="Aptos Display"/>
          <w:sz w:val="24"/>
          <w:szCs w:val="24"/>
        </w:rPr>
        <w:t xml:space="preserve"> </w:t>
      </w:r>
      <w:r w:rsidR="00D02ECA" w:rsidRPr="00436602">
        <w:rPr>
          <w:rFonts w:ascii="Aptos Display" w:hAnsi="Aptos Display"/>
          <w:sz w:val="24"/>
          <w:szCs w:val="24"/>
        </w:rPr>
        <w:t xml:space="preserve">is scheduled for </w:t>
      </w:r>
      <w:r w:rsidR="00E64883" w:rsidRPr="00436602">
        <w:rPr>
          <w:rFonts w:ascii="Aptos Display" w:hAnsi="Aptos Display"/>
          <w:sz w:val="24"/>
          <w:szCs w:val="24"/>
        </w:rPr>
        <w:t>Tuesday</w:t>
      </w:r>
      <w:r w:rsidR="00A70E60" w:rsidRPr="00436602">
        <w:rPr>
          <w:rFonts w:ascii="Aptos Display" w:hAnsi="Aptos Display"/>
          <w:sz w:val="24"/>
          <w:szCs w:val="24"/>
        </w:rPr>
        <w:t xml:space="preserve">, </w:t>
      </w:r>
      <w:r w:rsidR="00E64883" w:rsidRPr="00436602">
        <w:rPr>
          <w:rFonts w:ascii="Aptos Display" w:hAnsi="Aptos Display"/>
          <w:sz w:val="24"/>
          <w:szCs w:val="24"/>
        </w:rPr>
        <w:t>February 17, 2026.</w:t>
      </w:r>
    </w:p>
    <w:p w14:paraId="6F73CA69" w14:textId="77777777" w:rsidR="00D840D5" w:rsidRPr="00436602" w:rsidRDefault="00D840D5" w:rsidP="00804BA2">
      <w:pPr>
        <w:pStyle w:val="NoSpacing"/>
        <w:ind w:left="360"/>
        <w:rPr>
          <w:rFonts w:ascii="Aptos Display" w:hAnsi="Aptos Display"/>
          <w:sz w:val="24"/>
          <w:szCs w:val="24"/>
        </w:rPr>
      </w:pPr>
    </w:p>
    <w:p w14:paraId="79698046" w14:textId="732B0CDD" w:rsidR="00A70E60" w:rsidRPr="00436602" w:rsidRDefault="00A70E60" w:rsidP="00A70E60">
      <w:pPr>
        <w:pStyle w:val="NoSpacing"/>
        <w:numPr>
          <w:ilvl w:val="0"/>
          <w:numId w:val="2"/>
        </w:numPr>
        <w:rPr>
          <w:rFonts w:ascii="Aptos Display" w:hAnsi="Aptos Display"/>
          <w:sz w:val="24"/>
          <w:szCs w:val="24"/>
        </w:rPr>
      </w:pPr>
      <w:r w:rsidRPr="00436602">
        <w:rPr>
          <w:rFonts w:ascii="Aptos Display" w:hAnsi="Aptos Display"/>
          <w:b/>
          <w:bCs/>
          <w:sz w:val="24"/>
          <w:szCs w:val="24"/>
        </w:rPr>
        <w:t>A</w:t>
      </w:r>
      <w:r w:rsidR="00367E16" w:rsidRPr="00436602">
        <w:rPr>
          <w:rFonts w:ascii="Aptos Display" w:hAnsi="Aptos Display"/>
          <w:b/>
          <w:bCs/>
          <w:sz w:val="24"/>
          <w:szCs w:val="24"/>
        </w:rPr>
        <w:t>djournment</w:t>
      </w:r>
      <w:r w:rsidR="00DD7E2D" w:rsidRPr="00436602">
        <w:rPr>
          <w:rFonts w:ascii="Aptos Display" w:hAnsi="Aptos Display"/>
          <w:b/>
          <w:bCs/>
          <w:sz w:val="24"/>
          <w:szCs w:val="24"/>
        </w:rPr>
        <w:t xml:space="preserve"> at 6:</w:t>
      </w:r>
      <w:r w:rsidR="001E2E1D" w:rsidRPr="00436602">
        <w:rPr>
          <w:rFonts w:ascii="Aptos Display" w:hAnsi="Aptos Display"/>
          <w:b/>
          <w:bCs/>
          <w:sz w:val="24"/>
          <w:szCs w:val="24"/>
        </w:rPr>
        <w:t>4</w:t>
      </w:r>
      <w:r w:rsidR="00DD7E2D" w:rsidRPr="00436602">
        <w:rPr>
          <w:rFonts w:ascii="Aptos Display" w:hAnsi="Aptos Display"/>
          <w:b/>
          <w:bCs/>
          <w:sz w:val="24"/>
          <w:szCs w:val="24"/>
        </w:rPr>
        <w:t xml:space="preserve">4 PM. </w:t>
      </w:r>
    </w:p>
    <w:p w14:paraId="395673E3" w14:textId="77777777" w:rsidR="0083277F" w:rsidRPr="00436602" w:rsidRDefault="0083277F" w:rsidP="00FA6D56">
      <w:pPr>
        <w:rPr>
          <w:rFonts w:ascii="Aptos Display" w:hAnsi="Aptos Display"/>
          <w:sz w:val="24"/>
          <w:szCs w:val="24"/>
        </w:rPr>
      </w:pPr>
    </w:p>
    <w:sectPr w:rsidR="0083277F" w:rsidRPr="0043660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E4E1" w14:textId="77777777" w:rsidR="007F2FE4" w:rsidRDefault="007F2FE4" w:rsidP="00C432EE">
      <w:pPr>
        <w:spacing w:after="0" w:line="240" w:lineRule="auto"/>
      </w:pPr>
      <w:r>
        <w:separator/>
      </w:r>
    </w:p>
  </w:endnote>
  <w:endnote w:type="continuationSeparator" w:id="0">
    <w:p w14:paraId="137C7C8A" w14:textId="77777777" w:rsidR="007F2FE4" w:rsidRDefault="007F2FE4" w:rsidP="00C4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9E68" w14:textId="66AE7DCB" w:rsidR="00091A58" w:rsidRPr="00091A58" w:rsidRDefault="00091A58" w:rsidP="00091A58">
    <w:pPr>
      <w:pStyle w:val="Footer"/>
      <w:jc w:val="center"/>
      <w:rPr>
        <w:color w:val="2F5496" w:themeColor="accent1" w:themeShade="BF"/>
        <w:sz w:val="18"/>
        <w:szCs w:val="18"/>
      </w:rPr>
    </w:pPr>
    <w:r w:rsidRPr="00091A58">
      <w:rPr>
        <w:color w:val="2F5496" w:themeColor="accent1" w:themeShade="BF"/>
        <w:sz w:val="18"/>
        <w:szCs w:val="18"/>
      </w:rPr>
      <w:t>3076 Diamond Lake Blvd, Roseburg, OR  97470 | Office: 541-671-3691 | Fax: 541-229-0036 | umpquatransit.org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8357" w14:textId="77777777" w:rsidR="007F2FE4" w:rsidRDefault="007F2FE4" w:rsidP="00C432EE">
      <w:pPr>
        <w:spacing w:after="0" w:line="240" w:lineRule="auto"/>
      </w:pPr>
      <w:r>
        <w:separator/>
      </w:r>
    </w:p>
  </w:footnote>
  <w:footnote w:type="continuationSeparator" w:id="0">
    <w:p w14:paraId="64B1BC90" w14:textId="77777777" w:rsidR="007F2FE4" w:rsidRDefault="007F2FE4" w:rsidP="00C43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9FE6" w14:textId="4489910C" w:rsidR="004053B8" w:rsidRPr="004053B8" w:rsidRDefault="004053B8" w:rsidP="00405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53B8">
      <w:rPr>
        <w:rFonts w:ascii="Times New Roman" w:eastAsia="Times New Roman" w:hAnsi="Times New Roman" w:cs="Times New Roman"/>
        <w:noProof/>
        <w:sz w:val="24"/>
        <w:szCs w:val="24"/>
      </w:rPr>
      <w:drawing>
        <wp:inline distT="0" distB="0" distL="0" distR="0" wp14:anchorId="50080927" wp14:editId="1EC9BC0E">
          <wp:extent cx="2494789" cy="852805"/>
          <wp:effectExtent l="0" t="0" r="1270" b="4445"/>
          <wp:docPr id="1" name="Picture 1" descr="A logo with a green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green triangle"/>
                  <pic:cNvPicPr>
                    <a:picLocks noChangeAspect="1" noChangeArrowheads="1"/>
                  </pic:cNvPicPr>
                </pic:nvPicPr>
                <pic:blipFill rotWithShape="1">
                  <a:blip r:embed="rId1">
                    <a:extLst>
                      <a:ext uri="{28A0092B-C50C-407E-A947-70E740481C1C}">
                        <a14:useLocalDpi xmlns:a14="http://schemas.microsoft.com/office/drawing/2010/main" val="0"/>
                      </a:ext>
                    </a:extLst>
                  </a:blip>
                  <a:srcRect t="11819"/>
                  <a:stretch>
                    <a:fillRect/>
                  </a:stretch>
                </pic:blipFill>
                <pic:spPr bwMode="auto">
                  <a:xfrm>
                    <a:off x="0" y="0"/>
                    <a:ext cx="2653203" cy="906956"/>
                  </a:xfrm>
                  <a:prstGeom prst="rect">
                    <a:avLst/>
                  </a:prstGeom>
                  <a:noFill/>
                  <a:ln>
                    <a:noFill/>
                  </a:ln>
                  <a:extLst>
                    <a:ext uri="{53640926-AAD7-44D8-BBD7-CCE9431645EC}">
                      <a14:shadowObscured xmlns:a14="http://schemas.microsoft.com/office/drawing/2010/main"/>
                    </a:ext>
                  </a:extLst>
                </pic:spPr>
              </pic:pic>
            </a:graphicData>
          </a:graphic>
        </wp:inline>
      </w:drawing>
    </w:r>
  </w:p>
  <w:p w14:paraId="580DE4F9" w14:textId="22BFDC93" w:rsidR="00940049" w:rsidRDefault="009400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F2CB2"/>
    <w:multiLevelType w:val="multilevel"/>
    <w:tmpl w:val="C28A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02949"/>
    <w:multiLevelType w:val="multilevel"/>
    <w:tmpl w:val="3ECA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A6984"/>
    <w:multiLevelType w:val="multilevel"/>
    <w:tmpl w:val="5A5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47A70"/>
    <w:multiLevelType w:val="multilevel"/>
    <w:tmpl w:val="B6A67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D3179B"/>
    <w:multiLevelType w:val="multilevel"/>
    <w:tmpl w:val="A070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25ACA"/>
    <w:multiLevelType w:val="multilevel"/>
    <w:tmpl w:val="91AA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301410">
    <w:abstractNumId w:val="5"/>
  </w:num>
  <w:num w:numId="2" w16cid:durableId="2132817500">
    <w:abstractNumId w:val="1"/>
  </w:num>
  <w:num w:numId="3" w16cid:durableId="1529947215">
    <w:abstractNumId w:val="2"/>
  </w:num>
  <w:num w:numId="4" w16cid:durableId="1966422733">
    <w:abstractNumId w:val="4"/>
  </w:num>
  <w:num w:numId="5" w16cid:durableId="446513551">
    <w:abstractNumId w:val="6"/>
  </w:num>
  <w:num w:numId="6" w16cid:durableId="1672758828">
    <w:abstractNumId w:val="7"/>
  </w:num>
  <w:num w:numId="7" w16cid:durableId="1594900725">
    <w:abstractNumId w:val="3"/>
  </w:num>
  <w:num w:numId="8" w16cid:durableId="34193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EE"/>
    <w:rsid w:val="0000155C"/>
    <w:rsid w:val="00013708"/>
    <w:rsid w:val="00016545"/>
    <w:rsid w:val="000263E4"/>
    <w:rsid w:val="00030DA4"/>
    <w:rsid w:val="00031FE3"/>
    <w:rsid w:val="00060214"/>
    <w:rsid w:val="0006077C"/>
    <w:rsid w:val="00062D1C"/>
    <w:rsid w:val="000772A4"/>
    <w:rsid w:val="0008024E"/>
    <w:rsid w:val="00082520"/>
    <w:rsid w:val="00091A58"/>
    <w:rsid w:val="00093CFE"/>
    <w:rsid w:val="000B2E60"/>
    <w:rsid w:val="000B59DA"/>
    <w:rsid w:val="000B743B"/>
    <w:rsid w:val="000C5F3D"/>
    <w:rsid w:val="000C703B"/>
    <w:rsid w:val="000E33C5"/>
    <w:rsid w:val="000E4E31"/>
    <w:rsid w:val="000F41FB"/>
    <w:rsid w:val="000F7DDD"/>
    <w:rsid w:val="00101377"/>
    <w:rsid w:val="001143FB"/>
    <w:rsid w:val="0012095A"/>
    <w:rsid w:val="00142093"/>
    <w:rsid w:val="00143912"/>
    <w:rsid w:val="0017332A"/>
    <w:rsid w:val="00182182"/>
    <w:rsid w:val="00182376"/>
    <w:rsid w:val="0019066D"/>
    <w:rsid w:val="001A52E9"/>
    <w:rsid w:val="001A7F36"/>
    <w:rsid w:val="001B2CBE"/>
    <w:rsid w:val="001B3F92"/>
    <w:rsid w:val="001B7BE3"/>
    <w:rsid w:val="001C65CA"/>
    <w:rsid w:val="001D5FAF"/>
    <w:rsid w:val="001E2E1D"/>
    <w:rsid w:val="001F19D9"/>
    <w:rsid w:val="00200BFD"/>
    <w:rsid w:val="00206CFB"/>
    <w:rsid w:val="00206FA4"/>
    <w:rsid w:val="00212DF7"/>
    <w:rsid w:val="002164E5"/>
    <w:rsid w:val="00222512"/>
    <w:rsid w:val="00226068"/>
    <w:rsid w:val="00240A50"/>
    <w:rsid w:val="00243737"/>
    <w:rsid w:val="0024376A"/>
    <w:rsid w:val="00256645"/>
    <w:rsid w:val="00261F39"/>
    <w:rsid w:val="00272E47"/>
    <w:rsid w:val="00274B9E"/>
    <w:rsid w:val="00282D95"/>
    <w:rsid w:val="002A7514"/>
    <w:rsid w:val="002B154D"/>
    <w:rsid w:val="002B40CC"/>
    <w:rsid w:val="002B502D"/>
    <w:rsid w:val="002C380E"/>
    <w:rsid w:val="002C39A0"/>
    <w:rsid w:val="002C496B"/>
    <w:rsid w:val="002D49C3"/>
    <w:rsid w:val="002E650F"/>
    <w:rsid w:val="002F4C07"/>
    <w:rsid w:val="00303EA7"/>
    <w:rsid w:val="003102C9"/>
    <w:rsid w:val="0031112A"/>
    <w:rsid w:val="00316DB9"/>
    <w:rsid w:val="0032522A"/>
    <w:rsid w:val="00347511"/>
    <w:rsid w:val="00351B5C"/>
    <w:rsid w:val="003648C1"/>
    <w:rsid w:val="00367E16"/>
    <w:rsid w:val="00376DD8"/>
    <w:rsid w:val="003862C8"/>
    <w:rsid w:val="00387955"/>
    <w:rsid w:val="003964CB"/>
    <w:rsid w:val="00397A7C"/>
    <w:rsid w:val="003A1F11"/>
    <w:rsid w:val="003B0528"/>
    <w:rsid w:val="003B11BE"/>
    <w:rsid w:val="003B5650"/>
    <w:rsid w:val="003C41CF"/>
    <w:rsid w:val="003D1216"/>
    <w:rsid w:val="003E321A"/>
    <w:rsid w:val="003F0E3D"/>
    <w:rsid w:val="003F73C7"/>
    <w:rsid w:val="00401D46"/>
    <w:rsid w:val="004045DF"/>
    <w:rsid w:val="004053B8"/>
    <w:rsid w:val="004135A9"/>
    <w:rsid w:val="00414414"/>
    <w:rsid w:val="00416072"/>
    <w:rsid w:val="00424968"/>
    <w:rsid w:val="00436602"/>
    <w:rsid w:val="0044426F"/>
    <w:rsid w:val="00444F67"/>
    <w:rsid w:val="004450FD"/>
    <w:rsid w:val="004546AC"/>
    <w:rsid w:val="00472BCA"/>
    <w:rsid w:val="00481180"/>
    <w:rsid w:val="00481541"/>
    <w:rsid w:val="00494453"/>
    <w:rsid w:val="00496C89"/>
    <w:rsid w:val="004A3439"/>
    <w:rsid w:val="004C638A"/>
    <w:rsid w:val="004C74EB"/>
    <w:rsid w:val="004E4154"/>
    <w:rsid w:val="004F19A6"/>
    <w:rsid w:val="0050279D"/>
    <w:rsid w:val="00504BEB"/>
    <w:rsid w:val="00510AA9"/>
    <w:rsid w:val="00512CB6"/>
    <w:rsid w:val="005211FA"/>
    <w:rsid w:val="00524DAC"/>
    <w:rsid w:val="00531C33"/>
    <w:rsid w:val="0053696C"/>
    <w:rsid w:val="00541792"/>
    <w:rsid w:val="005547E5"/>
    <w:rsid w:val="005663DA"/>
    <w:rsid w:val="00574FA3"/>
    <w:rsid w:val="00583500"/>
    <w:rsid w:val="005971BC"/>
    <w:rsid w:val="005A6A1D"/>
    <w:rsid w:val="005B759E"/>
    <w:rsid w:val="005C057B"/>
    <w:rsid w:val="005D2CD0"/>
    <w:rsid w:val="005D5534"/>
    <w:rsid w:val="005D639F"/>
    <w:rsid w:val="005E7544"/>
    <w:rsid w:val="00602D7C"/>
    <w:rsid w:val="00603CC0"/>
    <w:rsid w:val="00607E71"/>
    <w:rsid w:val="00617E9A"/>
    <w:rsid w:val="006233B3"/>
    <w:rsid w:val="0062446D"/>
    <w:rsid w:val="00624A41"/>
    <w:rsid w:val="00627D5E"/>
    <w:rsid w:val="00641B85"/>
    <w:rsid w:val="006448F0"/>
    <w:rsid w:val="00647840"/>
    <w:rsid w:val="00651B12"/>
    <w:rsid w:val="006534BD"/>
    <w:rsid w:val="0065557A"/>
    <w:rsid w:val="00657651"/>
    <w:rsid w:val="00675738"/>
    <w:rsid w:val="00681508"/>
    <w:rsid w:val="006846A1"/>
    <w:rsid w:val="00692B60"/>
    <w:rsid w:val="006B1D78"/>
    <w:rsid w:val="006D07A2"/>
    <w:rsid w:val="006D7B33"/>
    <w:rsid w:val="006F0069"/>
    <w:rsid w:val="006F1535"/>
    <w:rsid w:val="00710704"/>
    <w:rsid w:val="00713051"/>
    <w:rsid w:val="00720809"/>
    <w:rsid w:val="00723E75"/>
    <w:rsid w:val="007550A2"/>
    <w:rsid w:val="007664AB"/>
    <w:rsid w:val="00770B8F"/>
    <w:rsid w:val="0077553F"/>
    <w:rsid w:val="007769CF"/>
    <w:rsid w:val="00781D86"/>
    <w:rsid w:val="007A105D"/>
    <w:rsid w:val="007A1174"/>
    <w:rsid w:val="007E2C75"/>
    <w:rsid w:val="007F2FE4"/>
    <w:rsid w:val="007F3DA0"/>
    <w:rsid w:val="007F3EF6"/>
    <w:rsid w:val="00801396"/>
    <w:rsid w:val="008048C9"/>
    <w:rsid w:val="00804BA2"/>
    <w:rsid w:val="00806860"/>
    <w:rsid w:val="00807087"/>
    <w:rsid w:val="00810734"/>
    <w:rsid w:val="00817CF1"/>
    <w:rsid w:val="00826E8D"/>
    <w:rsid w:val="0083277F"/>
    <w:rsid w:val="00833030"/>
    <w:rsid w:val="00834F8C"/>
    <w:rsid w:val="00846034"/>
    <w:rsid w:val="00850B4E"/>
    <w:rsid w:val="00851CCD"/>
    <w:rsid w:val="008558DF"/>
    <w:rsid w:val="00872255"/>
    <w:rsid w:val="008869F0"/>
    <w:rsid w:val="008964B3"/>
    <w:rsid w:val="008A5557"/>
    <w:rsid w:val="008B54E5"/>
    <w:rsid w:val="008C103A"/>
    <w:rsid w:val="008C35BB"/>
    <w:rsid w:val="008D7C4B"/>
    <w:rsid w:val="008E060E"/>
    <w:rsid w:val="008E4DE0"/>
    <w:rsid w:val="008E6EB2"/>
    <w:rsid w:val="008E7CE3"/>
    <w:rsid w:val="00904270"/>
    <w:rsid w:val="00910BD3"/>
    <w:rsid w:val="00912446"/>
    <w:rsid w:val="00912CF0"/>
    <w:rsid w:val="009207AA"/>
    <w:rsid w:val="00923E8C"/>
    <w:rsid w:val="00940049"/>
    <w:rsid w:val="0094298F"/>
    <w:rsid w:val="00947A2D"/>
    <w:rsid w:val="00956A95"/>
    <w:rsid w:val="00957982"/>
    <w:rsid w:val="00970C54"/>
    <w:rsid w:val="0097500C"/>
    <w:rsid w:val="009848A4"/>
    <w:rsid w:val="00985782"/>
    <w:rsid w:val="009928A3"/>
    <w:rsid w:val="009B780D"/>
    <w:rsid w:val="009D1705"/>
    <w:rsid w:val="009E6614"/>
    <w:rsid w:val="009F1EBE"/>
    <w:rsid w:val="00A14C1A"/>
    <w:rsid w:val="00A206A2"/>
    <w:rsid w:val="00A410FD"/>
    <w:rsid w:val="00A52AB9"/>
    <w:rsid w:val="00A52E37"/>
    <w:rsid w:val="00A610BB"/>
    <w:rsid w:val="00A70E60"/>
    <w:rsid w:val="00A76A6E"/>
    <w:rsid w:val="00A76DA0"/>
    <w:rsid w:val="00A8125E"/>
    <w:rsid w:val="00A871C6"/>
    <w:rsid w:val="00A95ABF"/>
    <w:rsid w:val="00A961DB"/>
    <w:rsid w:val="00AA53AA"/>
    <w:rsid w:val="00AA6D9E"/>
    <w:rsid w:val="00AB1ECC"/>
    <w:rsid w:val="00AB3772"/>
    <w:rsid w:val="00AB4CFC"/>
    <w:rsid w:val="00AD1F82"/>
    <w:rsid w:val="00AD6E7F"/>
    <w:rsid w:val="00AE029C"/>
    <w:rsid w:val="00AE31A7"/>
    <w:rsid w:val="00AF63D6"/>
    <w:rsid w:val="00B26F8E"/>
    <w:rsid w:val="00B33897"/>
    <w:rsid w:val="00B41C01"/>
    <w:rsid w:val="00B4657B"/>
    <w:rsid w:val="00B532CD"/>
    <w:rsid w:val="00B702BC"/>
    <w:rsid w:val="00B80FC6"/>
    <w:rsid w:val="00B874CA"/>
    <w:rsid w:val="00BA10EC"/>
    <w:rsid w:val="00BA565C"/>
    <w:rsid w:val="00BA7DD2"/>
    <w:rsid w:val="00BC2708"/>
    <w:rsid w:val="00BD1A11"/>
    <w:rsid w:val="00BD1D2E"/>
    <w:rsid w:val="00BD41C2"/>
    <w:rsid w:val="00C01FBB"/>
    <w:rsid w:val="00C041B9"/>
    <w:rsid w:val="00C05C63"/>
    <w:rsid w:val="00C07051"/>
    <w:rsid w:val="00C07184"/>
    <w:rsid w:val="00C11DAE"/>
    <w:rsid w:val="00C177F9"/>
    <w:rsid w:val="00C22A71"/>
    <w:rsid w:val="00C25E42"/>
    <w:rsid w:val="00C432EE"/>
    <w:rsid w:val="00C47C0F"/>
    <w:rsid w:val="00C6472A"/>
    <w:rsid w:val="00C723F5"/>
    <w:rsid w:val="00C83BA1"/>
    <w:rsid w:val="00C90858"/>
    <w:rsid w:val="00C945FF"/>
    <w:rsid w:val="00CA20CD"/>
    <w:rsid w:val="00CA33FF"/>
    <w:rsid w:val="00CA384B"/>
    <w:rsid w:val="00CD20E1"/>
    <w:rsid w:val="00CD4677"/>
    <w:rsid w:val="00CE0AC4"/>
    <w:rsid w:val="00CF1300"/>
    <w:rsid w:val="00CF4803"/>
    <w:rsid w:val="00CF5D7B"/>
    <w:rsid w:val="00D02ECA"/>
    <w:rsid w:val="00D179D1"/>
    <w:rsid w:val="00D27286"/>
    <w:rsid w:val="00D31116"/>
    <w:rsid w:val="00D34093"/>
    <w:rsid w:val="00D439E7"/>
    <w:rsid w:val="00D51BFD"/>
    <w:rsid w:val="00D65171"/>
    <w:rsid w:val="00D65CE7"/>
    <w:rsid w:val="00D71F74"/>
    <w:rsid w:val="00D7688E"/>
    <w:rsid w:val="00D840D5"/>
    <w:rsid w:val="00D87C04"/>
    <w:rsid w:val="00DA06C3"/>
    <w:rsid w:val="00DA46CD"/>
    <w:rsid w:val="00DA5597"/>
    <w:rsid w:val="00DC49B2"/>
    <w:rsid w:val="00DD1886"/>
    <w:rsid w:val="00DD1C24"/>
    <w:rsid w:val="00DD4AFF"/>
    <w:rsid w:val="00DD7C12"/>
    <w:rsid w:val="00DD7E2D"/>
    <w:rsid w:val="00DE009C"/>
    <w:rsid w:val="00DE226E"/>
    <w:rsid w:val="00E054C4"/>
    <w:rsid w:val="00E274D6"/>
    <w:rsid w:val="00E47139"/>
    <w:rsid w:val="00E56CF5"/>
    <w:rsid w:val="00E57469"/>
    <w:rsid w:val="00E64883"/>
    <w:rsid w:val="00E71EAA"/>
    <w:rsid w:val="00E878C7"/>
    <w:rsid w:val="00E87A88"/>
    <w:rsid w:val="00E94E07"/>
    <w:rsid w:val="00E95E38"/>
    <w:rsid w:val="00E96C08"/>
    <w:rsid w:val="00EB7BC7"/>
    <w:rsid w:val="00F12284"/>
    <w:rsid w:val="00F179A8"/>
    <w:rsid w:val="00F23735"/>
    <w:rsid w:val="00F31C33"/>
    <w:rsid w:val="00F416FB"/>
    <w:rsid w:val="00F61BE1"/>
    <w:rsid w:val="00F62C83"/>
    <w:rsid w:val="00F64574"/>
    <w:rsid w:val="00F66514"/>
    <w:rsid w:val="00F674ED"/>
    <w:rsid w:val="00F74CA9"/>
    <w:rsid w:val="00F8777F"/>
    <w:rsid w:val="00F928CF"/>
    <w:rsid w:val="00FA178B"/>
    <w:rsid w:val="00FA53BE"/>
    <w:rsid w:val="00FA6D56"/>
    <w:rsid w:val="00FB155B"/>
    <w:rsid w:val="00FC76B7"/>
    <w:rsid w:val="00FD525F"/>
    <w:rsid w:val="00FD5D4E"/>
    <w:rsid w:val="00FE586C"/>
    <w:rsid w:val="00FF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9586"/>
  <w15:chartTrackingRefBased/>
  <w15:docId w15:val="{83D03B94-31B4-4CED-8A02-3CFD15DE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EE"/>
  </w:style>
  <w:style w:type="paragraph" w:styleId="Footer">
    <w:name w:val="footer"/>
    <w:basedOn w:val="Normal"/>
    <w:link w:val="FooterChar"/>
    <w:uiPriority w:val="99"/>
    <w:unhideWhenUsed/>
    <w:rsid w:val="00C43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2EE"/>
  </w:style>
  <w:style w:type="paragraph" w:styleId="ListParagraph">
    <w:name w:val="List Paragraph"/>
    <w:basedOn w:val="Normal"/>
    <w:uiPriority w:val="34"/>
    <w:qFormat/>
    <w:rsid w:val="004053B8"/>
    <w:pPr>
      <w:spacing w:line="278" w:lineRule="auto"/>
      <w:ind w:left="720"/>
      <w:contextualSpacing/>
    </w:pPr>
    <w:rPr>
      <w:kern w:val="2"/>
      <w:sz w:val="24"/>
      <w:szCs w:val="24"/>
      <w14:ligatures w14:val="standardContextual"/>
    </w:rPr>
  </w:style>
  <w:style w:type="paragraph" w:customStyle="1" w:styleId="TableParagraph">
    <w:name w:val="Table Paragraph"/>
    <w:basedOn w:val="Normal"/>
    <w:uiPriority w:val="1"/>
    <w:qFormat/>
    <w:rsid w:val="004053B8"/>
    <w:pPr>
      <w:widowControl w:val="0"/>
      <w:autoSpaceDE w:val="0"/>
      <w:autoSpaceDN w:val="0"/>
      <w:spacing w:before="39" w:after="0" w:line="240" w:lineRule="auto"/>
      <w:jc w:val="center"/>
    </w:pPr>
    <w:rPr>
      <w:rFonts w:ascii="Century Gothic" w:eastAsia="Century Gothic" w:hAnsi="Century Gothic" w:cs="Century Gothic"/>
    </w:rPr>
  </w:style>
  <w:style w:type="paragraph" w:customStyle="1" w:styleId="Default">
    <w:name w:val="Default"/>
    <w:rsid w:val="00801396"/>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NoSpacing">
    <w:name w:val="No Spacing"/>
    <w:uiPriority w:val="1"/>
    <w:qFormat/>
    <w:rsid w:val="00801396"/>
    <w:pPr>
      <w:spacing w:after="0" w:line="240" w:lineRule="auto"/>
    </w:pPr>
  </w:style>
  <w:style w:type="table" w:styleId="TableGrid">
    <w:name w:val="Table Grid"/>
    <w:basedOn w:val="TableNormal"/>
    <w:uiPriority w:val="39"/>
    <w:rsid w:val="008013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125E"/>
    <w:rPr>
      <w:rFonts w:ascii="Times New Roman" w:hAnsi="Times New Roman" w:cs="Times New Roman"/>
      <w:sz w:val="24"/>
      <w:szCs w:val="24"/>
    </w:rPr>
  </w:style>
  <w:style w:type="character" w:styleId="Strong">
    <w:name w:val="Strong"/>
    <w:basedOn w:val="DefaultParagraphFont"/>
    <w:uiPriority w:val="22"/>
    <w:qFormat/>
    <w:rsid w:val="00101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4853">
      <w:bodyDiv w:val="1"/>
      <w:marLeft w:val="0"/>
      <w:marRight w:val="0"/>
      <w:marTop w:val="0"/>
      <w:marBottom w:val="0"/>
      <w:divBdr>
        <w:top w:val="none" w:sz="0" w:space="0" w:color="auto"/>
        <w:left w:val="none" w:sz="0" w:space="0" w:color="auto"/>
        <w:bottom w:val="none" w:sz="0" w:space="0" w:color="auto"/>
        <w:right w:val="none" w:sz="0" w:space="0" w:color="auto"/>
      </w:divBdr>
    </w:div>
    <w:div w:id="53896716">
      <w:bodyDiv w:val="1"/>
      <w:marLeft w:val="0"/>
      <w:marRight w:val="0"/>
      <w:marTop w:val="0"/>
      <w:marBottom w:val="0"/>
      <w:divBdr>
        <w:top w:val="none" w:sz="0" w:space="0" w:color="auto"/>
        <w:left w:val="none" w:sz="0" w:space="0" w:color="auto"/>
        <w:bottom w:val="none" w:sz="0" w:space="0" w:color="auto"/>
        <w:right w:val="none" w:sz="0" w:space="0" w:color="auto"/>
      </w:divBdr>
    </w:div>
    <w:div w:id="385685200">
      <w:bodyDiv w:val="1"/>
      <w:marLeft w:val="0"/>
      <w:marRight w:val="0"/>
      <w:marTop w:val="0"/>
      <w:marBottom w:val="0"/>
      <w:divBdr>
        <w:top w:val="none" w:sz="0" w:space="0" w:color="auto"/>
        <w:left w:val="none" w:sz="0" w:space="0" w:color="auto"/>
        <w:bottom w:val="none" w:sz="0" w:space="0" w:color="auto"/>
        <w:right w:val="none" w:sz="0" w:space="0" w:color="auto"/>
      </w:divBdr>
    </w:div>
    <w:div w:id="396707605">
      <w:bodyDiv w:val="1"/>
      <w:marLeft w:val="0"/>
      <w:marRight w:val="0"/>
      <w:marTop w:val="0"/>
      <w:marBottom w:val="0"/>
      <w:divBdr>
        <w:top w:val="none" w:sz="0" w:space="0" w:color="auto"/>
        <w:left w:val="none" w:sz="0" w:space="0" w:color="auto"/>
        <w:bottom w:val="none" w:sz="0" w:space="0" w:color="auto"/>
        <w:right w:val="none" w:sz="0" w:space="0" w:color="auto"/>
      </w:divBdr>
    </w:div>
    <w:div w:id="473642836">
      <w:bodyDiv w:val="1"/>
      <w:marLeft w:val="0"/>
      <w:marRight w:val="0"/>
      <w:marTop w:val="0"/>
      <w:marBottom w:val="0"/>
      <w:divBdr>
        <w:top w:val="none" w:sz="0" w:space="0" w:color="auto"/>
        <w:left w:val="none" w:sz="0" w:space="0" w:color="auto"/>
        <w:bottom w:val="none" w:sz="0" w:space="0" w:color="auto"/>
        <w:right w:val="none" w:sz="0" w:space="0" w:color="auto"/>
      </w:divBdr>
    </w:div>
    <w:div w:id="493843241">
      <w:bodyDiv w:val="1"/>
      <w:marLeft w:val="0"/>
      <w:marRight w:val="0"/>
      <w:marTop w:val="0"/>
      <w:marBottom w:val="0"/>
      <w:divBdr>
        <w:top w:val="none" w:sz="0" w:space="0" w:color="auto"/>
        <w:left w:val="none" w:sz="0" w:space="0" w:color="auto"/>
        <w:bottom w:val="none" w:sz="0" w:space="0" w:color="auto"/>
        <w:right w:val="none" w:sz="0" w:space="0" w:color="auto"/>
      </w:divBdr>
    </w:div>
    <w:div w:id="757213867">
      <w:bodyDiv w:val="1"/>
      <w:marLeft w:val="0"/>
      <w:marRight w:val="0"/>
      <w:marTop w:val="0"/>
      <w:marBottom w:val="0"/>
      <w:divBdr>
        <w:top w:val="none" w:sz="0" w:space="0" w:color="auto"/>
        <w:left w:val="none" w:sz="0" w:space="0" w:color="auto"/>
        <w:bottom w:val="none" w:sz="0" w:space="0" w:color="auto"/>
        <w:right w:val="none" w:sz="0" w:space="0" w:color="auto"/>
      </w:divBdr>
    </w:div>
    <w:div w:id="806240276">
      <w:bodyDiv w:val="1"/>
      <w:marLeft w:val="0"/>
      <w:marRight w:val="0"/>
      <w:marTop w:val="0"/>
      <w:marBottom w:val="0"/>
      <w:divBdr>
        <w:top w:val="none" w:sz="0" w:space="0" w:color="auto"/>
        <w:left w:val="none" w:sz="0" w:space="0" w:color="auto"/>
        <w:bottom w:val="none" w:sz="0" w:space="0" w:color="auto"/>
        <w:right w:val="none" w:sz="0" w:space="0" w:color="auto"/>
      </w:divBdr>
    </w:div>
    <w:div w:id="1560358027">
      <w:bodyDiv w:val="1"/>
      <w:marLeft w:val="0"/>
      <w:marRight w:val="0"/>
      <w:marTop w:val="0"/>
      <w:marBottom w:val="0"/>
      <w:divBdr>
        <w:top w:val="none" w:sz="0" w:space="0" w:color="auto"/>
        <w:left w:val="none" w:sz="0" w:space="0" w:color="auto"/>
        <w:bottom w:val="none" w:sz="0" w:space="0" w:color="auto"/>
        <w:right w:val="none" w:sz="0" w:space="0" w:color="auto"/>
      </w:divBdr>
    </w:div>
    <w:div w:id="1569146608">
      <w:bodyDiv w:val="1"/>
      <w:marLeft w:val="0"/>
      <w:marRight w:val="0"/>
      <w:marTop w:val="0"/>
      <w:marBottom w:val="0"/>
      <w:divBdr>
        <w:top w:val="none" w:sz="0" w:space="0" w:color="auto"/>
        <w:left w:val="none" w:sz="0" w:space="0" w:color="auto"/>
        <w:bottom w:val="none" w:sz="0" w:space="0" w:color="auto"/>
        <w:right w:val="none" w:sz="0" w:space="0" w:color="auto"/>
      </w:divBdr>
    </w:div>
    <w:div w:id="1695693338">
      <w:bodyDiv w:val="1"/>
      <w:marLeft w:val="0"/>
      <w:marRight w:val="0"/>
      <w:marTop w:val="0"/>
      <w:marBottom w:val="0"/>
      <w:divBdr>
        <w:top w:val="none" w:sz="0" w:space="0" w:color="auto"/>
        <w:left w:val="none" w:sz="0" w:space="0" w:color="auto"/>
        <w:bottom w:val="none" w:sz="0" w:space="0" w:color="auto"/>
        <w:right w:val="none" w:sz="0" w:space="0" w:color="auto"/>
      </w:divBdr>
    </w:div>
    <w:div w:id="17980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744a29-807b-48d1-b8e2-19107f10827d" xsi:nil="true"/>
    <lcf76f155ced4ddcb4097134ff3c332f xmlns="0b632f64-ec14-4efe-98fa-b4eb7a37ad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139a36b1407747ccbdfb8b69e550812">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679a49aa0945dbb71922a4fc2db666cd"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098CC-0FC9-47F8-A517-6F4065FB019A}">
  <ds:schemaRefs>
    <ds:schemaRef ds:uri="http://schemas.microsoft.com/office/2006/metadata/properties"/>
    <ds:schemaRef ds:uri="http://schemas.microsoft.com/office/infopath/2007/PartnerControls"/>
    <ds:schemaRef ds:uri="c5744a29-807b-48d1-b8e2-19107f10827d"/>
    <ds:schemaRef ds:uri="0b632f64-ec14-4efe-98fa-b4eb7a37adf4"/>
  </ds:schemaRefs>
</ds:datastoreItem>
</file>

<file path=customXml/itemProps2.xml><?xml version="1.0" encoding="utf-8"?>
<ds:datastoreItem xmlns:ds="http://schemas.openxmlformats.org/officeDocument/2006/customXml" ds:itemID="{516BD503-B9CD-4819-9884-18EE58E8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2f64-ec14-4efe-98fa-b4eb7a37adf4"/>
    <ds:schemaRef ds:uri="c5744a29-807b-48d1-b8e2-19107f10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FF972-517A-4FB3-8C8D-B71D431D6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11</Pages>
  <Words>3844</Words>
  <Characters>22149</Characters>
  <Application>Microsoft Office Word</Application>
  <DocSecurity>0</DocSecurity>
  <Lines>455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Cheas</dc:creator>
  <cp:keywords/>
  <dc:description/>
  <cp:lastModifiedBy>Amira Kamel</cp:lastModifiedBy>
  <cp:revision>149</cp:revision>
  <cp:lastPrinted>2025-10-24T15:20:00Z</cp:lastPrinted>
  <dcterms:created xsi:type="dcterms:W3CDTF">2026-01-27T19:06:00Z</dcterms:created>
  <dcterms:modified xsi:type="dcterms:W3CDTF">2026-02-17T16:35:00Z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0x010100D953090FE3F8B04F9A6AF163DF7CB9F4</vt:lpwstr>
  </property>
  <property fmtid="{D5CDD505-2E9C-101B-9397-08002B2CF9AE}" pid="3" name="MediaServiceImageTags">
    <vt:lpwstr/>
  </property>
</Properties>
</file>